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AF" w:rsidRPr="00716895" w:rsidRDefault="005D17AF" w:rsidP="00F87DF9">
      <w:pPr>
        <w:pageBreakBefore/>
        <w:spacing w:line="276" w:lineRule="auto"/>
        <w:jc w:val="right"/>
        <w:rPr>
          <w:rFonts w:ascii="Cooper Black" w:hAnsi="Cooper Black" w:cs="Tahoma"/>
          <w:b/>
          <w:bCs/>
          <w:shadow/>
          <w:color w:val="000000"/>
          <w:sz w:val="36"/>
          <w:szCs w:val="36"/>
          <w:lang w:val="sv-SE"/>
        </w:rPr>
      </w:pPr>
      <w:r w:rsidRPr="00716895">
        <w:rPr>
          <w:rFonts w:ascii="Cooper Black" w:hAnsi="Cooper Black" w:cs="Tahoma"/>
          <w:b/>
          <w:bCs/>
          <w:shadow/>
          <w:color w:val="000000"/>
          <w:sz w:val="36"/>
          <w:szCs w:val="36"/>
          <w:lang w:val="sv-SE"/>
        </w:rPr>
        <w:t>BAB  I</w:t>
      </w:r>
    </w:p>
    <w:p w:rsidR="005D17AF" w:rsidRPr="00716895" w:rsidRDefault="005D17AF" w:rsidP="00F87DF9">
      <w:pPr>
        <w:spacing w:line="276" w:lineRule="auto"/>
        <w:jc w:val="right"/>
        <w:rPr>
          <w:rFonts w:ascii="Cooper Black" w:hAnsi="Cooper Black" w:cs="Tahoma"/>
          <w:b/>
          <w:bCs/>
          <w:sz w:val="36"/>
          <w:szCs w:val="36"/>
          <w:lang w:val="sv-SE"/>
        </w:rPr>
      </w:pPr>
      <w:r w:rsidRPr="00716895">
        <w:rPr>
          <w:rFonts w:ascii="Cooper Black" w:hAnsi="Cooper Black" w:cs="Tahoma"/>
          <w:b/>
          <w:bCs/>
          <w:sz w:val="36"/>
          <w:szCs w:val="36"/>
          <w:lang w:val="sv-SE"/>
        </w:rPr>
        <w:t>PENDAHULUAN</w:t>
      </w:r>
    </w:p>
    <w:p w:rsidR="005D17AF" w:rsidRPr="00623853" w:rsidRDefault="005D17AF" w:rsidP="00623853">
      <w:pPr>
        <w:spacing w:line="360" w:lineRule="auto"/>
        <w:rPr>
          <w:rFonts w:ascii="Tahoma" w:hAnsi="Tahoma" w:cs="Tahoma"/>
          <w:b/>
          <w:lang w:val="id-ID"/>
        </w:rPr>
      </w:pPr>
    </w:p>
    <w:p w:rsidR="005D17AF" w:rsidRPr="00623853" w:rsidRDefault="005D17AF" w:rsidP="00623853">
      <w:pPr>
        <w:tabs>
          <w:tab w:val="left" w:pos="720"/>
        </w:tabs>
        <w:spacing w:line="360" w:lineRule="auto"/>
        <w:jc w:val="both"/>
        <w:rPr>
          <w:rFonts w:ascii="Tahoma" w:hAnsi="Tahoma" w:cs="Tahoma"/>
          <w:b/>
          <w:lang w:val="id-ID"/>
        </w:rPr>
      </w:pPr>
      <w:r w:rsidRPr="00623853">
        <w:rPr>
          <w:rFonts w:ascii="Tahoma" w:hAnsi="Tahoma" w:cs="Tahoma"/>
          <w:b/>
          <w:lang w:val="id-ID"/>
        </w:rPr>
        <w:t>I.I.</w:t>
      </w:r>
      <w:r w:rsidRPr="00623853">
        <w:rPr>
          <w:rFonts w:ascii="Tahoma" w:hAnsi="Tahoma" w:cs="Tahoma"/>
          <w:b/>
          <w:lang w:val="id-ID"/>
        </w:rPr>
        <w:tab/>
        <w:t>Latar Belakang</w:t>
      </w:r>
    </w:p>
    <w:p w:rsidR="007C72FA" w:rsidRDefault="005D17AF" w:rsidP="007B060B">
      <w:pPr>
        <w:spacing w:before="120" w:after="120" w:line="360" w:lineRule="auto"/>
        <w:ind w:left="720" w:firstLine="540"/>
        <w:jc w:val="both"/>
        <w:rPr>
          <w:rFonts w:ascii="Tahoma" w:hAnsi="Tahoma" w:cs="Tahoma"/>
        </w:rPr>
      </w:pPr>
      <w:r w:rsidRPr="00623853">
        <w:rPr>
          <w:rFonts w:ascii="Tahoma" w:hAnsi="Tahoma" w:cs="Tahoma"/>
          <w:lang w:val="id-ID"/>
        </w:rPr>
        <w:tab/>
      </w:r>
      <w:r w:rsidR="007C72FA" w:rsidRPr="00623853">
        <w:rPr>
          <w:rFonts w:ascii="Tahoma" w:hAnsi="Tahoma" w:cs="Tahoma"/>
          <w:lang w:val="id-ID"/>
        </w:rPr>
        <w:t xml:space="preserve">Pada era otonomi daerah ini sesuai dengan amanat </w:t>
      </w:r>
      <w:r w:rsidR="00C7240B" w:rsidRPr="00C7240B">
        <w:rPr>
          <w:rFonts w:ascii="Tahoma" w:hAnsi="Tahoma" w:cs="Tahoma"/>
          <w:lang w:val="id-ID"/>
        </w:rPr>
        <w:t>Undang-Undang Nomor 23 Tahun 2014 tentang Pemerintahan Daerah</w:t>
      </w:r>
      <w:r w:rsidR="00C7240B" w:rsidRPr="00C7240B">
        <w:rPr>
          <w:rFonts w:ascii="Tahoma" w:hAnsi="Tahoma" w:cs="Tahoma"/>
        </w:rPr>
        <w:t xml:space="preserve"> </w:t>
      </w:r>
      <w:r w:rsidR="007C72FA" w:rsidRPr="00623853">
        <w:rPr>
          <w:rFonts w:ascii="Tahoma" w:hAnsi="Tahoma" w:cs="Tahoma"/>
          <w:lang w:val="id-ID"/>
        </w:rPr>
        <w:t xml:space="preserve">maupun Undang-Undang Nomor 33 Tahun 2004 tentang Perimbangan Keuangan Antara Pemerintah Pusat dan Pemerintahan Daerah, Kabupaten </w:t>
      </w:r>
      <w:r w:rsidR="007C72FA" w:rsidRPr="00623853">
        <w:rPr>
          <w:rFonts w:ascii="Tahoma" w:hAnsi="Tahoma" w:cs="Tahoma"/>
        </w:rPr>
        <w:t>Kepulauan Meranti</w:t>
      </w:r>
      <w:r w:rsidR="00C7240B">
        <w:rPr>
          <w:rFonts w:ascii="Tahoma" w:hAnsi="Tahoma" w:cs="Tahoma"/>
          <w:lang w:val="id-ID"/>
        </w:rPr>
        <w:t xml:space="preserve"> berpeluang besar </w:t>
      </w:r>
      <w:r w:rsidR="007C72FA" w:rsidRPr="00623853">
        <w:rPr>
          <w:rFonts w:ascii="Tahoma" w:hAnsi="Tahoma" w:cs="Tahoma"/>
          <w:lang w:val="id-ID"/>
        </w:rPr>
        <w:t>dalam mewujudkan sasaran pembangunan daerah melalui pengoptimal</w:t>
      </w:r>
      <w:r w:rsidR="007C72FA">
        <w:rPr>
          <w:rFonts w:ascii="Tahoma" w:hAnsi="Tahoma" w:cs="Tahoma"/>
        </w:rPr>
        <w:t>k</w:t>
      </w:r>
      <w:r w:rsidR="007C72FA" w:rsidRPr="00623853">
        <w:rPr>
          <w:rFonts w:ascii="Tahoma" w:hAnsi="Tahoma" w:cs="Tahoma"/>
          <w:lang w:val="id-ID"/>
        </w:rPr>
        <w:t xml:space="preserve">an pengelolaan segala sumberdaya yang ada dengan didukung oleh posisi daerah yang sangat strategis yang berada pada jalur pelayaran Selat Malaka. </w:t>
      </w:r>
      <w:r w:rsidR="007C72FA">
        <w:rPr>
          <w:rFonts w:ascii="Tahoma" w:hAnsi="Tahoma" w:cs="Tahoma"/>
        </w:rPr>
        <w:t xml:space="preserve">Namun </w:t>
      </w:r>
      <w:r w:rsidR="007C72FA" w:rsidRPr="00623853">
        <w:rPr>
          <w:rFonts w:ascii="Tahoma" w:hAnsi="Tahoma" w:cs="Tahoma"/>
          <w:lang w:val="id-ID"/>
        </w:rPr>
        <w:t xml:space="preserve">demikian, Kabupaten </w:t>
      </w:r>
      <w:r w:rsidR="007C72FA" w:rsidRPr="00623853">
        <w:rPr>
          <w:rFonts w:ascii="Tahoma" w:hAnsi="Tahoma" w:cs="Tahoma"/>
        </w:rPr>
        <w:t>Kepulauan Meranti</w:t>
      </w:r>
      <w:r w:rsidR="007C72FA" w:rsidRPr="00623853">
        <w:rPr>
          <w:rFonts w:ascii="Tahoma" w:hAnsi="Tahoma" w:cs="Tahoma"/>
          <w:lang w:val="id-ID"/>
        </w:rPr>
        <w:t xml:space="preserve"> masih dihadapkan dengan berbagai permasalahan, baik secara langsung maupun tidak langsung yang berpengaruh terhadap pencapaian sasaran pembangunan daerah.</w:t>
      </w:r>
    </w:p>
    <w:p w:rsidR="007B060B" w:rsidRPr="00DD00AA" w:rsidRDefault="007B060B" w:rsidP="007B060B">
      <w:pPr>
        <w:spacing w:before="120" w:after="120" w:line="360" w:lineRule="auto"/>
        <w:ind w:left="720" w:firstLine="540"/>
        <w:jc w:val="both"/>
        <w:rPr>
          <w:rFonts w:ascii="Tahoma" w:hAnsi="Tahoma" w:cs="Tahoma"/>
          <w:lang w:val="id-ID"/>
        </w:rPr>
      </w:pPr>
      <w:r w:rsidRPr="00DD00AA">
        <w:rPr>
          <w:rFonts w:ascii="Tahoma" w:hAnsi="Tahoma" w:cs="Tahoma"/>
          <w:lang w:val="id-ID"/>
        </w:rPr>
        <w:t>Se</w:t>
      </w:r>
      <w:r w:rsidR="007C72FA">
        <w:rPr>
          <w:rFonts w:ascii="Tahoma" w:hAnsi="Tahoma" w:cs="Tahoma"/>
        </w:rPr>
        <w:t xml:space="preserve">jalan dengan </w:t>
      </w:r>
      <w:r w:rsidRPr="00DD00AA">
        <w:rPr>
          <w:rFonts w:ascii="Tahoma" w:hAnsi="Tahoma" w:cs="Tahoma"/>
          <w:lang w:val="id-ID"/>
        </w:rPr>
        <w:t>Peraturan Pemerintah Nomor 58 Tahun 2005 tentang Pengelolaan Keuangan Daerah dan Peraturan Menteri Dalam Negeri Nomor 59 Tahun 2007 tentang Perubahan Atas Peraturan Menteri Dalam Negeri Nomor 13 Tahun 2006 tentang Pedoman Pengelolaan Keuangan Daerah, bahwa  berd</w:t>
      </w:r>
      <w:r w:rsidR="00454072">
        <w:rPr>
          <w:rFonts w:ascii="Tahoma" w:hAnsi="Tahoma" w:cs="Tahoma"/>
          <w:lang w:val="id-ID"/>
        </w:rPr>
        <w:t>asarkan Rencana Kerja Pembangunan</w:t>
      </w:r>
      <w:r w:rsidRPr="00DD00AA">
        <w:rPr>
          <w:rFonts w:ascii="Tahoma" w:hAnsi="Tahoma" w:cs="Tahoma"/>
          <w:lang w:val="id-ID"/>
        </w:rPr>
        <w:t xml:space="preserve"> Daerah (RKPD), Kepala Daerah menyusun rancangan Kebijakan Umum APBD (KUA) dan rancangan Prioritas dan </w:t>
      </w:r>
      <w:r>
        <w:rPr>
          <w:rFonts w:ascii="Tahoma" w:hAnsi="Tahoma" w:cs="Tahoma"/>
          <w:lang w:val="id-ID"/>
        </w:rPr>
        <w:t>Plafon</w:t>
      </w:r>
      <w:r w:rsidRPr="00DD00AA">
        <w:rPr>
          <w:rFonts w:ascii="Tahoma" w:hAnsi="Tahoma" w:cs="Tahoma"/>
          <w:lang w:val="id-ID"/>
        </w:rPr>
        <w:t xml:space="preserve"> Anggaran Sementara (PPAS) yang akan menjadi landasan penyusunan Rancangan Anggaran Pendapatan dan Belanja Daerah (RAPBD) setiap tahun anggaran. </w:t>
      </w:r>
    </w:p>
    <w:p w:rsidR="005D17AF" w:rsidRPr="00623853" w:rsidRDefault="007B060B" w:rsidP="00623853">
      <w:pPr>
        <w:tabs>
          <w:tab w:val="left" w:pos="720"/>
        </w:tabs>
        <w:spacing w:line="360" w:lineRule="auto"/>
        <w:ind w:left="720"/>
        <w:jc w:val="both"/>
        <w:rPr>
          <w:rFonts w:ascii="Tahoma" w:hAnsi="Tahoma" w:cs="Tahoma"/>
          <w:lang w:val="id-ID"/>
        </w:rPr>
      </w:pPr>
      <w:r>
        <w:rPr>
          <w:rFonts w:ascii="Tahoma" w:hAnsi="Tahoma" w:cs="Tahoma"/>
        </w:rPr>
        <w:tab/>
      </w:r>
      <w:r>
        <w:rPr>
          <w:rFonts w:ascii="Tahoma" w:hAnsi="Tahoma" w:cs="Tahoma"/>
          <w:lang w:val="id-ID"/>
        </w:rPr>
        <w:t xml:space="preserve">Rancangan </w:t>
      </w:r>
      <w:r w:rsidRPr="00DD00AA">
        <w:rPr>
          <w:rFonts w:ascii="Tahoma" w:hAnsi="Tahoma" w:cs="Tahoma"/>
          <w:lang w:val="id-ID"/>
        </w:rPr>
        <w:t xml:space="preserve">Kebijakan Umum APBD (KUA) dan Rancangan Prioritas dan </w:t>
      </w:r>
      <w:r>
        <w:rPr>
          <w:rFonts w:ascii="Tahoma" w:hAnsi="Tahoma" w:cs="Tahoma"/>
          <w:lang w:val="id-ID"/>
        </w:rPr>
        <w:t>Plafon</w:t>
      </w:r>
      <w:r w:rsidRPr="00DD00AA">
        <w:rPr>
          <w:rFonts w:ascii="Tahoma" w:hAnsi="Tahoma" w:cs="Tahoma"/>
          <w:lang w:val="id-ID"/>
        </w:rPr>
        <w:t xml:space="preserve"> Anggaran Sementara (PPAS) akan dibahas an</w:t>
      </w:r>
      <w:r>
        <w:rPr>
          <w:rFonts w:ascii="Tahoma" w:hAnsi="Tahoma" w:cs="Tahoma"/>
          <w:lang w:val="id-ID"/>
        </w:rPr>
        <w:t>tara</w:t>
      </w:r>
      <w:r w:rsidRPr="00DD00AA">
        <w:rPr>
          <w:rFonts w:ascii="Tahoma" w:hAnsi="Tahoma" w:cs="Tahoma"/>
          <w:lang w:val="id-ID"/>
        </w:rPr>
        <w:t xml:space="preserve"> Kepala Daerah dan DPRD dalam pembicaraan pendahuluan Pembahasan RAPBD untuk disepakati menjadi KUA dan PPAS. KUA dan PPAS yang telah disepaka</w:t>
      </w:r>
      <w:r>
        <w:rPr>
          <w:rFonts w:ascii="Tahoma" w:hAnsi="Tahoma" w:cs="Tahoma"/>
          <w:lang w:val="id-ID"/>
        </w:rPr>
        <w:t>t</w:t>
      </w:r>
      <w:r w:rsidRPr="00DD00AA">
        <w:rPr>
          <w:rFonts w:ascii="Tahoma" w:hAnsi="Tahoma" w:cs="Tahoma"/>
          <w:lang w:val="id-ID"/>
        </w:rPr>
        <w:t>i, masing-masing dituangkan kedalam nota kesepakatan</w:t>
      </w:r>
      <w:r>
        <w:rPr>
          <w:rFonts w:ascii="Tahoma" w:hAnsi="Tahoma" w:cs="Tahoma"/>
          <w:lang w:val="id-ID"/>
        </w:rPr>
        <w:t xml:space="preserve"> yang ditandatangani bersama an</w:t>
      </w:r>
      <w:r w:rsidRPr="00DD00AA">
        <w:rPr>
          <w:rFonts w:ascii="Tahoma" w:hAnsi="Tahoma" w:cs="Tahoma"/>
          <w:lang w:val="id-ID"/>
        </w:rPr>
        <w:t xml:space="preserve">tara Kepala Daerah </w:t>
      </w:r>
      <w:r>
        <w:rPr>
          <w:rFonts w:ascii="Tahoma" w:hAnsi="Tahoma" w:cs="Tahoma"/>
          <w:lang w:val="id-ID"/>
        </w:rPr>
        <w:t>dengan Pimpinan</w:t>
      </w:r>
      <w:r w:rsidRPr="00DD00AA">
        <w:rPr>
          <w:rFonts w:ascii="Tahoma" w:hAnsi="Tahoma" w:cs="Tahoma"/>
          <w:lang w:val="id-ID"/>
        </w:rPr>
        <w:t xml:space="preserve"> DPRD dalam waktu bersamaan</w:t>
      </w:r>
      <w:r>
        <w:rPr>
          <w:rFonts w:ascii="Tahoma" w:hAnsi="Tahoma" w:cs="Tahoma"/>
          <w:lang w:val="id-ID"/>
        </w:rPr>
        <w:t xml:space="preserve">. Selanjutnya, berdasarkan nota kesepakatan tersebut, Kepala Daerah menerbitkan Pedoman Penyusunan Rencana Kerja dan Anggaran Satuan Kerja Perangkat Daerah (RKA-SKPD) sebagai pedoman bagi SKPD dalam menyusun RKA-SKPD, yang </w:t>
      </w:r>
      <w:r>
        <w:rPr>
          <w:rFonts w:ascii="Tahoma" w:hAnsi="Tahoma" w:cs="Tahoma"/>
          <w:lang w:val="id-ID"/>
        </w:rPr>
        <w:lastRenderedPageBreak/>
        <w:t>selanjutnya akan menjadi bahan untuk Penyusunan Rancangan APBD Tahun Anggaran 201</w:t>
      </w:r>
      <w:r w:rsidR="00454072">
        <w:rPr>
          <w:rFonts w:ascii="Tahoma" w:hAnsi="Tahoma" w:cs="Tahoma"/>
          <w:lang w:val="id-ID"/>
        </w:rPr>
        <w:t>6</w:t>
      </w:r>
      <w:r w:rsidR="007C72FA">
        <w:rPr>
          <w:rFonts w:ascii="Tahoma" w:hAnsi="Tahoma" w:cs="Tahoma"/>
        </w:rPr>
        <w:t>.</w:t>
      </w:r>
      <w:r>
        <w:rPr>
          <w:rFonts w:ascii="Tahoma" w:hAnsi="Tahoma" w:cs="Tahoma"/>
        </w:rPr>
        <w:tab/>
      </w:r>
    </w:p>
    <w:p w:rsidR="005D17AF" w:rsidRPr="00623853" w:rsidRDefault="005D17AF" w:rsidP="00623853">
      <w:pPr>
        <w:tabs>
          <w:tab w:val="left" w:pos="720"/>
        </w:tabs>
        <w:spacing w:line="360" w:lineRule="auto"/>
        <w:ind w:left="720"/>
        <w:jc w:val="both"/>
        <w:rPr>
          <w:rFonts w:ascii="Tahoma" w:hAnsi="Tahoma" w:cs="Tahoma"/>
          <w:lang w:val="id-ID"/>
        </w:rPr>
      </w:pPr>
      <w:r w:rsidRPr="00623853">
        <w:rPr>
          <w:rFonts w:ascii="Tahoma" w:hAnsi="Tahoma" w:cs="Tahoma"/>
          <w:lang w:val="id-ID"/>
        </w:rPr>
        <w:tab/>
        <w:t xml:space="preserve">Penyelenggaraan pemerintahan dan pembangunan yang baik harus senantiasa menjaga konsistensi dan koherensi serta harus bersifat efisien, efektif dan ekonomis </w:t>
      </w:r>
      <w:r w:rsidR="00C516A1" w:rsidRPr="00623853">
        <w:rPr>
          <w:rFonts w:ascii="Tahoma" w:hAnsi="Tahoma" w:cs="Tahoma"/>
        </w:rPr>
        <w:t>serta</w:t>
      </w:r>
      <w:r w:rsidRPr="00623853">
        <w:rPr>
          <w:rFonts w:ascii="Tahoma" w:hAnsi="Tahoma" w:cs="Tahoma"/>
          <w:lang w:val="id-ID"/>
        </w:rPr>
        <w:t xml:space="preserve"> harus senantiasa mensinergikan antara agenda pembangunan Kabupaten dengan agenda pembangunan provinsi maupun</w:t>
      </w:r>
      <w:r w:rsidR="00C516A1" w:rsidRPr="00623853">
        <w:rPr>
          <w:rFonts w:ascii="Tahoma" w:hAnsi="Tahoma" w:cs="Tahoma"/>
        </w:rPr>
        <w:t xml:space="preserve"> agenda</w:t>
      </w:r>
      <w:r w:rsidRPr="00623853">
        <w:rPr>
          <w:rFonts w:ascii="Tahoma" w:hAnsi="Tahoma" w:cs="Tahoma"/>
          <w:lang w:val="id-ID"/>
        </w:rPr>
        <w:t xml:space="preserve"> pembangunan nasional.</w:t>
      </w:r>
    </w:p>
    <w:p w:rsidR="00553F57" w:rsidRDefault="005D17AF" w:rsidP="00623853">
      <w:pPr>
        <w:tabs>
          <w:tab w:val="left" w:pos="720"/>
        </w:tabs>
        <w:spacing w:line="360" w:lineRule="auto"/>
        <w:ind w:left="720"/>
        <w:jc w:val="both"/>
        <w:rPr>
          <w:rFonts w:ascii="Tahoma" w:hAnsi="Tahoma" w:cs="Tahoma"/>
        </w:rPr>
      </w:pPr>
      <w:r w:rsidRPr="00623853">
        <w:rPr>
          <w:rFonts w:ascii="Tahoma" w:hAnsi="Tahoma" w:cs="Tahoma"/>
          <w:lang w:val="id-ID"/>
        </w:rPr>
        <w:tab/>
      </w:r>
      <w:r w:rsidR="00553F57" w:rsidRPr="00553F57">
        <w:rPr>
          <w:rFonts w:ascii="Tahoma" w:hAnsi="Tahoma" w:cs="Tahoma"/>
        </w:rPr>
        <w:t>Sejalan dengan upaya pencapaian sasaran prioritas pembangunan nasional, dalam menyusun rancangan Kebijakan Umum APBD (KUA) dan rancangan Prioritas dan Plafon Anggaran Sementara (PPAS), Untuk pemerintah kabupaten/kota harus berpedom</w:t>
      </w:r>
      <w:r w:rsidR="00454072">
        <w:rPr>
          <w:rFonts w:ascii="Tahoma" w:hAnsi="Tahoma" w:cs="Tahoma"/>
        </w:rPr>
        <w:t>an pada Rencana Kerja Pem</w:t>
      </w:r>
      <w:r w:rsidR="00454072">
        <w:rPr>
          <w:rFonts w:ascii="Tahoma" w:hAnsi="Tahoma" w:cs="Tahoma"/>
          <w:lang w:val="id-ID"/>
        </w:rPr>
        <w:t xml:space="preserve">bangunan </w:t>
      </w:r>
      <w:r w:rsidR="00553F57" w:rsidRPr="00553F57">
        <w:rPr>
          <w:rFonts w:ascii="Tahoma" w:hAnsi="Tahoma" w:cs="Tahoma"/>
        </w:rPr>
        <w:t>Daerah (RKPD) kabupaten/kota Tahun 201</w:t>
      </w:r>
      <w:r w:rsidR="00454072">
        <w:rPr>
          <w:rFonts w:ascii="Tahoma" w:hAnsi="Tahoma" w:cs="Tahoma"/>
          <w:lang w:val="id-ID"/>
        </w:rPr>
        <w:t>6</w:t>
      </w:r>
      <w:r w:rsidR="00553F57" w:rsidRPr="00553F57">
        <w:rPr>
          <w:rFonts w:ascii="Tahoma" w:hAnsi="Tahoma" w:cs="Tahoma"/>
        </w:rPr>
        <w:t>, dan memperhatikan RKPD provinsi Tahun 201</w:t>
      </w:r>
      <w:r w:rsidR="00454072">
        <w:rPr>
          <w:rFonts w:ascii="Tahoma" w:hAnsi="Tahoma" w:cs="Tahoma"/>
          <w:lang w:val="id-ID"/>
        </w:rPr>
        <w:t>6</w:t>
      </w:r>
      <w:r w:rsidR="00553F57" w:rsidRPr="00553F57">
        <w:rPr>
          <w:rFonts w:ascii="Tahoma" w:hAnsi="Tahoma" w:cs="Tahoma"/>
        </w:rPr>
        <w:t xml:space="preserve"> serta RKP Tahun 201</w:t>
      </w:r>
      <w:r w:rsidR="00454072">
        <w:rPr>
          <w:rFonts w:ascii="Tahoma" w:hAnsi="Tahoma" w:cs="Tahoma"/>
          <w:lang w:val="id-ID"/>
        </w:rPr>
        <w:t>6</w:t>
      </w:r>
      <w:r w:rsidR="00553F57" w:rsidRPr="00553F57">
        <w:rPr>
          <w:rFonts w:ascii="Tahoma" w:hAnsi="Tahoma" w:cs="Tahoma"/>
        </w:rPr>
        <w:t>. Penyusunan rancangan KUA dan PPAS dimaksud dilakukan melalui sinkronisasi capaian sasaran dan target kinerja antara program dan kegiatan yang telah ditetapkan dalam RKPD Tahun 201</w:t>
      </w:r>
      <w:r w:rsidR="00454072">
        <w:rPr>
          <w:rFonts w:ascii="Tahoma" w:hAnsi="Tahoma" w:cs="Tahoma"/>
          <w:lang w:val="id-ID"/>
        </w:rPr>
        <w:t>6</w:t>
      </w:r>
      <w:r w:rsidR="00553F57" w:rsidRPr="00553F57">
        <w:rPr>
          <w:rFonts w:ascii="Tahoma" w:hAnsi="Tahoma" w:cs="Tahoma"/>
        </w:rPr>
        <w:t xml:space="preserve"> dengan program dan kegiatan dalam RKP Tahun 201</w:t>
      </w:r>
      <w:r w:rsidR="00454072">
        <w:rPr>
          <w:rFonts w:ascii="Tahoma" w:hAnsi="Tahoma" w:cs="Tahoma"/>
          <w:lang w:val="id-ID"/>
        </w:rPr>
        <w:t>6</w:t>
      </w:r>
      <w:r w:rsidR="00553F57" w:rsidRPr="00553F57">
        <w:rPr>
          <w:rFonts w:ascii="Tahoma" w:hAnsi="Tahoma" w:cs="Tahoma"/>
        </w:rPr>
        <w:t>, dengan memperhatikan prioritas pembangunan daerah dan kemampuan keuangan daerah.</w:t>
      </w:r>
    </w:p>
    <w:p w:rsidR="005D17AF" w:rsidRPr="00623853" w:rsidRDefault="00553F57" w:rsidP="00623853">
      <w:pPr>
        <w:tabs>
          <w:tab w:val="left" w:pos="720"/>
        </w:tabs>
        <w:spacing w:line="360" w:lineRule="auto"/>
        <w:ind w:left="720"/>
        <w:jc w:val="both"/>
        <w:rPr>
          <w:rFonts w:ascii="Tahoma" w:hAnsi="Tahoma" w:cs="Tahoma"/>
          <w:lang w:val="id-ID"/>
        </w:rPr>
      </w:pPr>
      <w:r>
        <w:rPr>
          <w:rFonts w:ascii="Tahoma" w:hAnsi="Tahoma" w:cs="Tahoma"/>
        </w:rPr>
        <w:tab/>
      </w:r>
      <w:r w:rsidR="005D17AF" w:rsidRPr="00623853">
        <w:rPr>
          <w:rFonts w:ascii="Tahoma" w:hAnsi="Tahoma" w:cs="Tahoma"/>
          <w:lang w:val="id-ID"/>
        </w:rPr>
        <w:t xml:space="preserve">Strategi dan prioritas Anggaran Pendapatan dan Belanja Daerah Tahun Anggaran </w:t>
      </w:r>
      <w:r w:rsidR="00C92414" w:rsidRPr="00623853">
        <w:rPr>
          <w:rFonts w:ascii="Tahoma" w:hAnsi="Tahoma" w:cs="Tahoma"/>
          <w:lang w:val="id-ID"/>
        </w:rPr>
        <w:t>201</w:t>
      </w:r>
      <w:r w:rsidR="00454072">
        <w:rPr>
          <w:rFonts w:ascii="Tahoma" w:hAnsi="Tahoma" w:cs="Tahoma"/>
          <w:lang w:val="id-ID"/>
        </w:rPr>
        <w:t>6</w:t>
      </w:r>
      <w:r w:rsidR="005D17AF" w:rsidRPr="00623853">
        <w:rPr>
          <w:rFonts w:ascii="Tahoma" w:hAnsi="Tahoma" w:cs="Tahoma"/>
          <w:lang w:val="id-ID"/>
        </w:rPr>
        <w:t xml:space="preserve"> merupakan pendekatan yang dipandang oleh </w:t>
      </w:r>
      <w:r w:rsidR="005D17AF" w:rsidRPr="00623853">
        <w:rPr>
          <w:rFonts w:ascii="Tahoma" w:hAnsi="Tahoma" w:cs="Tahoma"/>
          <w:i/>
          <w:lang w:val="id-ID"/>
        </w:rPr>
        <w:t xml:space="preserve">Stakeholders </w:t>
      </w:r>
      <w:r w:rsidR="005D17AF" w:rsidRPr="00623853">
        <w:rPr>
          <w:rFonts w:ascii="Tahoma" w:hAnsi="Tahoma" w:cs="Tahoma"/>
          <w:lang w:val="id-ID"/>
        </w:rPr>
        <w:t>sebagai cara atau pilihan yang efektif dalam upaya pencapaian target pembangunan dan kinerja penyelenggaraan pemerintahan daerah berdasarkan sumberdaya pembangunan yang tersedia serta target dari penerimaan/</w:t>
      </w:r>
      <w:r w:rsidR="007F5536" w:rsidRPr="00623853">
        <w:rPr>
          <w:rFonts w:ascii="Tahoma" w:hAnsi="Tahoma" w:cs="Tahoma"/>
        </w:rPr>
        <w:t xml:space="preserve"> </w:t>
      </w:r>
      <w:r w:rsidR="005D17AF" w:rsidRPr="00623853">
        <w:rPr>
          <w:rFonts w:ascii="Tahoma" w:hAnsi="Tahoma" w:cs="Tahoma"/>
          <w:lang w:val="id-ID"/>
        </w:rPr>
        <w:t xml:space="preserve">pendapatan daerah Tahun </w:t>
      </w:r>
      <w:r w:rsidR="00C92414" w:rsidRPr="00623853">
        <w:rPr>
          <w:rFonts w:ascii="Tahoma" w:hAnsi="Tahoma" w:cs="Tahoma"/>
          <w:lang w:val="id-ID"/>
        </w:rPr>
        <w:t>201</w:t>
      </w:r>
      <w:r w:rsidR="00454072">
        <w:rPr>
          <w:rFonts w:ascii="Tahoma" w:hAnsi="Tahoma" w:cs="Tahoma"/>
          <w:lang w:val="id-ID"/>
        </w:rPr>
        <w:t>6</w:t>
      </w:r>
      <w:r w:rsidR="005D17AF" w:rsidRPr="00623853">
        <w:rPr>
          <w:rFonts w:ascii="Tahoma" w:hAnsi="Tahoma" w:cs="Tahoma"/>
          <w:lang w:val="id-ID"/>
        </w:rPr>
        <w:t xml:space="preserve"> yang diselaraskan dengan ketetapan kebijakan yang telah dituangkan di dalam dokumen Kebijakan Umum Anggaran Pendapatan dan Belanja Daerah (KUA) Tahun Anggaran </w:t>
      </w:r>
      <w:r w:rsidR="00C92414" w:rsidRPr="00623853">
        <w:rPr>
          <w:rFonts w:ascii="Tahoma" w:hAnsi="Tahoma" w:cs="Tahoma"/>
          <w:lang w:val="id-ID"/>
        </w:rPr>
        <w:t>201</w:t>
      </w:r>
      <w:r w:rsidR="00454072">
        <w:rPr>
          <w:rFonts w:ascii="Tahoma" w:hAnsi="Tahoma" w:cs="Tahoma"/>
          <w:lang w:val="id-ID"/>
        </w:rPr>
        <w:t>6</w:t>
      </w:r>
      <w:r w:rsidR="005D17AF" w:rsidRPr="00623853">
        <w:rPr>
          <w:rFonts w:ascii="Tahoma" w:hAnsi="Tahoma" w:cs="Tahoma"/>
          <w:lang w:val="id-ID"/>
        </w:rPr>
        <w:t xml:space="preserve"> dan </w:t>
      </w:r>
      <w:r w:rsidR="00C516A1" w:rsidRPr="00623853">
        <w:rPr>
          <w:rFonts w:ascii="Tahoma" w:hAnsi="Tahoma" w:cs="Tahoma"/>
        </w:rPr>
        <w:t xml:space="preserve">selanjutnya </w:t>
      </w:r>
      <w:r w:rsidR="008A32DD">
        <w:rPr>
          <w:rFonts w:ascii="Tahoma" w:hAnsi="Tahoma" w:cs="Tahoma"/>
          <w:lang w:val="id-ID"/>
        </w:rPr>
        <w:t>di</w:t>
      </w:r>
      <w:r w:rsidR="008A32DD">
        <w:rPr>
          <w:rFonts w:ascii="Tahoma" w:hAnsi="Tahoma" w:cs="Tahoma"/>
        </w:rPr>
        <w:t>jabarkan</w:t>
      </w:r>
      <w:r w:rsidR="005D17AF" w:rsidRPr="00623853">
        <w:rPr>
          <w:rFonts w:ascii="Tahoma" w:hAnsi="Tahoma" w:cs="Tahoma"/>
          <w:lang w:val="id-ID"/>
        </w:rPr>
        <w:t xml:space="preserve"> lagi dalam bentuk program dan kegiatan dalam Prioritas Plafon Anggaran sementara (PPAS) Kabupaten </w:t>
      </w:r>
      <w:r w:rsidR="00F00D24" w:rsidRPr="00623853">
        <w:rPr>
          <w:rFonts w:ascii="Tahoma" w:hAnsi="Tahoma" w:cs="Tahoma"/>
        </w:rPr>
        <w:t>Kepulauan Meranti</w:t>
      </w:r>
      <w:r w:rsidR="005D17AF" w:rsidRPr="00623853">
        <w:rPr>
          <w:rFonts w:ascii="Tahoma" w:hAnsi="Tahoma" w:cs="Tahoma"/>
          <w:lang w:val="id-ID"/>
        </w:rPr>
        <w:t xml:space="preserve"> Tahun </w:t>
      </w:r>
      <w:r w:rsidR="00C92414" w:rsidRPr="00623853">
        <w:rPr>
          <w:rFonts w:ascii="Tahoma" w:hAnsi="Tahoma" w:cs="Tahoma"/>
          <w:lang w:val="id-ID"/>
        </w:rPr>
        <w:t>201</w:t>
      </w:r>
      <w:r w:rsidR="00454072">
        <w:rPr>
          <w:rFonts w:ascii="Tahoma" w:hAnsi="Tahoma" w:cs="Tahoma"/>
          <w:lang w:val="id-ID"/>
        </w:rPr>
        <w:t>6</w:t>
      </w:r>
      <w:r w:rsidR="005D17AF" w:rsidRPr="00623853">
        <w:rPr>
          <w:rFonts w:ascii="Tahoma" w:hAnsi="Tahoma" w:cs="Tahoma"/>
          <w:lang w:val="id-ID"/>
        </w:rPr>
        <w:t>.</w:t>
      </w:r>
    </w:p>
    <w:p w:rsidR="005D17AF" w:rsidRDefault="005D17AF" w:rsidP="00623853">
      <w:pPr>
        <w:tabs>
          <w:tab w:val="left" w:pos="720"/>
        </w:tabs>
        <w:spacing w:line="360" w:lineRule="auto"/>
        <w:ind w:left="720"/>
        <w:jc w:val="both"/>
        <w:rPr>
          <w:rFonts w:ascii="Tahoma" w:hAnsi="Tahoma" w:cs="Tahoma"/>
        </w:rPr>
      </w:pPr>
      <w:r w:rsidRPr="00623853">
        <w:rPr>
          <w:rFonts w:ascii="Tahoma" w:hAnsi="Tahoma" w:cs="Tahoma"/>
          <w:lang w:val="id-ID"/>
        </w:rPr>
        <w:tab/>
        <w:t xml:space="preserve">Prioritas Plafon Anggaran Sementara (PPAS) merupakan salah satu proses perencanaan yang </w:t>
      </w:r>
      <w:r w:rsidR="00C516A1" w:rsidRPr="00623853">
        <w:rPr>
          <w:rFonts w:ascii="Tahoma" w:hAnsi="Tahoma" w:cs="Tahoma"/>
        </w:rPr>
        <w:t>harus</w:t>
      </w:r>
      <w:r w:rsidRPr="00623853">
        <w:rPr>
          <w:rFonts w:ascii="Tahoma" w:hAnsi="Tahoma" w:cs="Tahoma"/>
          <w:lang w:val="id-ID"/>
        </w:rPr>
        <w:t xml:space="preserve"> dilalui sebelum</w:t>
      </w:r>
      <w:r w:rsidR="00C516A1" w:rsidRPr="00623853">
        <w:rPr>
          <w:rFonts w:ascii="Tahoma" w:hAnsi="Tahoma" w:cs="Tahoma"/>
        </w:rPr>
        <w:t xml:space="preserve"> dilakukan</w:t>
      </w:r>
      <w:r w:rsidRPr="00623853">
        <w:rPr>
          <w:rFonts w:ascii="Tahoma" w:hAnsi="Tahoma" w:cs="Tahoma"/>
          <w:lang w:val="id-ID"/>
        </w:rPr>
        <w:t xml:space="preserve"> penyusunan RAPBD</w:t>
      </w:r>
      <w:r w:rsidR="00C516A1" w:rsidRPr="00623853">
        <w:rPr>
          <w:rFonts w:ascii="Tahoma" w:hAnsi="Tahoma" w:cs="Tahoma"/>
        </w:rPr>
        <w:t>.</w:t>
      </w:r>
      <w:r w:rsidRPr="00623853">
        <w:rPr>
          <w:rFonts w:ascii="Tahoma" w:hAnsi="Tahoma" w:cs="Tahoma"/>
          <w:lang w:val="id-ID"/>
        </w:rPr>
        <w:t xml:space="preserve"> Prioritas Plafon Anggaran Sementara (PPAS) merupakan plafon yang diberikan kepada masing-masing Satuan Kerja Perangkat Daerah (SKPD) untuk merealisasikan program dan kegiatan yang telah ditetapkan, dimana plafon </w:t>
      </w:r>
      <w:r w:rsidRPr="00623853">
        <w:rPr>
          <w:rFonts w:ascii="Tahoma" w:hAnsi="Tahoma" w:cs="Tahoma"/>
          <w:lang w:val="id-ID"/>
        </w:rPr>
        <w:lastRenderedPageBreak/>
        <w:t xml:space="preserve">anggaran masing-masing SKPD disesuaikan dengan program dan kegiatan prioritas yang ada pada masing-masing SKPD </w:t>
      </w:r>
      <w:r w:rsidR="00621C6F" w:rsidRPr="00DD00AA">
        <w:rPr>
          <w:rFonts w:ascii="Tahoma" w:hAnsi="Tahoma" w:cs="Tahoma"/>
          <w:lang w:val="id-ID"/>
        </w:rPr>
        <w:t xml:space="preserve">sebagai acuan penyusunan Rencana Kerja dan Anggaran Satuan Kerja Perangkat Daerah (RKA-SKPD) dalam rangka penyusunan </w:t>
      </w:r>
      <w:r w:rsidR="00621C6F">
        <w:rPr>
          <w:rFonts w:ascii="Tahoma" w:hAnsi="Tahoma" w:cs="Tahoma"/>
          <w:lang w:val="id-ID"/>
        </w:rPr>
        <w:t xml:space="preserve">rancangan </w:t>
      </w:r>
      <w:r w:rsidR="00621C6F" w:rsidRPr="00DD00AA">
        <w:rPr>
          <w:rFonts w:ascii="Tahoma" w:hAnsi="Tahoma" w:cs="Tahoma"/>
          <w:lang w:val="id-ID"/>
        </w:rPr>
        <w:t>APBD.</w:t>
      </w:r>
    </w:p>
    <w:p w:rsidR="005D17AF" w:rsidRPr="00623853" w:rsidRDefault="005D17AF" w:rsidP="00623853">
      <w:pPr>
        <w:tabs>
          <w:tab w:val="left" w:pos="720"/>
        </w:tabs>
        <w:spacing w:line="360" w:lineRule="auto"/>
        <w:jc w:val="both"/>
        <w:rPr>
          <w:rFonts w:ascii="Tahoma" w:hAnsi="Tahoma" w:cs="Tahoma"/>
          <w:lang w:val="id-ID"/>
        </w:rPr>
      </w:pPr>
    </w:p>
    <w:p w:rsidR="005D17AF" w:rsidRPr="00623853" w:rsidRDefault="005D17AF" w:rsidP="00623853">
      <w:pPr>
        <w:tabs>
          <w:tab w:val="left" w:pos="720"/>
        </w:tabs>
        <w:spacing w:line="360" w:lineRule="auto"/>
        <w:jc w:val="both"/>
        <w:rPr>
          <w:rFonts w:ascii="Tahoma" w:hAnsi="Tahoma" w:cs="Tahoma"/>
          <w:b/>
          <w:lang w:val="id-ID"/>
        </w:rPr>
      </w:pPr>
      <w:r w:rsidRPr="00623853">
        <w:rPr>
          <w:rFonts w:ascii="Tahoma" w:hAnsi="Tahoma" w:cs="Tahoma"/>
          <w:b/>
          <w:lang w:val="id-ID"/>
        </w:rPr>
        <w:t>I.2</w:t>
      </w:r>
      <w:r w:rsidRPr="00623853">
        <w:rPr>
          <w:rFonts w:ascii="Tahoma" w:hAnsi="Tahoma" w:cs="Tahoma"/>
          <w:b/>
          <w:lang w:val="id-ID"/>
        </w:rPr>
        <w:tab/>
        <w:t>Tujuan</w:t>
      </w:r>
    </w:p>
    <w:p w:rsidR="00967F56" w:rsidRDefault="005D17AF" w:rsidP="00BE4FA7">
      <w:pPr>
        <w:spacing w:line="360" w:lineRule="auto"/>
        <w:ind w:left="720"/>
        <w:jc w:val="both"/>
        <w:rPr>
          <w:rFonts w:ascii="Tahoma" w:hAnsi="Tahoma" w:cs="Tahoma"/>
        </w:rPr>
      </w:pPr>
      <w:r w:rsidRPr="00623853">
        <w:rPr>
          <w:rFonts w:ascii="Tahoma" w:hAnsi="Tahoma" w:cs="Tahoma"/>
          <w:lang w:val="id-ID"/>
        </w:rPr>
        <w:tab/>
        <w:t xml:space="preserve">Prioritas dan Plafon Anggaran Sementara (PPAS) Tahun Anggaran </w:t>
      </w:r>
      <w:r w:rsidR="00C92414" w:rsidRPr="00623853">
        <w:rPr>
          <w:rFonts w:ascii="Tahoma" w:hAnsi="Tahoma" w:cs="Tahoma"/>
          <w:lang w:val="id-ID"/>
        </w:rPr>
        <w:t>201</w:t>
      </w:r>
      <w:r w:rsidR="00454072">
        <w:rPr>
          <w:rFonts w:ascii="Tahoma" w:hAnsi="Tahoma" w:cs="Tahoma"/>
          <w:lang w:val="id-ID"/>
        </w:rPr>
        <w:t>6</w:t>
      </w:r>
      <w:r w:rsidRPr="00623853">
        <w:rPr>
          <w:rFonts w:ascii="Tahoma" w:hAnsi="Tahoma" w:cs="Tahoma"/>
          <w:lang w:val="id-ID"/>
        </w:rPr>
        <w:t xml:space="preserve"> disusun </w:t>
      </w:r>
      <w:r w:rsidR="00BE4FA7">
        <w:rPr>
          <w:rFonts w:ascii="Tahoma" w:hAnsi="Tahoma" w:cs="Tahoma"/>
        </w:rPr>
        <w:t>s</w:t>
      </w:r>
      <w:r w:rsidR="00967F56" w:rsidRPr="0006270C">
        <w:rPr>
          <w:rFonts w:ascii="Tahoma" w:hAnsi="Tahoma" w:cs="Tahoma"/>
          <w:lang w:val="it-IT"/>
        </w:rPr>
        <w:t>ebagai rujukan utama dalam penyusunan Rancangan Anggaran Pendapatan dan Belanja Daerah</w:t>
      </w:r>
      <w:r w:rsidR="00967F56">
        <w:rPr>
          <w:rFonts w:ascii="Tahoma" w:hAnsi="Tahoma" w:cs="Tahoma"/>
          <w:lang w:val="it-IT"/>
        </w:rPr>
        <w:t xml:space="preserve"> (APBD)</w:t>
      </w:r>
      <w:r w:rsidR="00967F56" w:rsidRPr="0006270C">
        <w:rPr>
          <w:rFonts w:ascii="Tahoma" w:hAnsi="Tahoma" w:cs="Tahoma"/>
          <w:lang w:val="it-IT"/>
        </w:rPr>
        <w:t xml:space="preserve"> Tahun Anggaran 201</w:t>
      </w:r>
      <w:r w:rsidR="00454072">
        <w:rPr>
          <w:rFonts w:ascii="Tahoma" w:hAnsi="Tahoma" w:cs="Tahoma"/>
          <w:lang w:val="id-ID"/>
        </w:rPr>
        <w:t>6</w:t>
      </w:r>
      <w:r w:rsidR="00967F56" w:rsidRPr="0006270C">
        <w:rPr>
          <w:rFonts w:ascii="Tahoma" w:hAnsi="Tahoma" w:cs="Tahoma"/>
          <w:lang w:val="it-IT"/>
        </w:rPr>
        <w:t xml:space="preserve"> dan </w:t>
      </w:r>
      <w:r w:rsidR="00967F56" w:rsidRPr="0006270C">
        <w:rPr>
          <w:rFonts w:ascii="Tahoma" w:hAnsi="Tahoma" w:cs="Tahoma"/>
          <w:lang w:val="id-ID"/>
        </w:rPr>
        <w:t>sebagai upaya membangun komitmen pemerintah daerah dalam melaksanakan pembangunan dan memberikan pelayanan kepada masyarakat. Komitmen ini diperlukan dengan pertimbangan banyaknya kebutuhan masyarakat yang harus diakomodir dengan keterbatasan sumberdaya yang dimiliki sehingga diperlukan prioritas kebijakan penggunaan anggaran untuk pencapaian rencana pembangunan</w:t>
      </w:r>
      <w:r w:rsidR="00967F56">
        <w:rPr>
          <w:rFonts w:ascii="Tahoma" w:hAnsi="Tahoma" w:cs="Tahoma"/>
        </w:rPr>
        <w:t xml:space="preserve"> daerah.</w:t>
      </w:r>
    </w:p>
    <w:p w:rsidR="00967F56" w:rsidRPr="00967F56" w:rsidRDefault="00967F56" w:rsidP="00967F56">
      <w:pPr>
        <w:spacing w:line="360" w:lineRule="auto"/>
        <w:ind w:left="720" w:firstLine="720"/>
        <w:jc w:val="both"/>
        <w:rPr>
          <w:rFonts w:ascii="Tahoma" w:hAnsi="Tahoma" w:cs="Tahoma"/>
        </w:rPr>
      </w:pPr>
      <w:r w:rsidRPr="0006270C">
        <w:rPr>
          <w:rFonts w:ascii="Tahoma" w:hAnsi="Tahoma" w:cs="Tahoma"/>
          <w:lang w:val="id-ID"/>
        </w:rPr>
        <w:t>Mensinkronkan agenda dan program prioritas pembangunan nasional yang tertuang didalam rancangan Rencana Kerja Pemerintah (RKP) dengan</w:t>
      </w:r>
      <w:r>
        <w:rPr>
          <w:rFonts w:ascii="Tahoma" w:hAnsi="Tahoma" w:cs="Tahoma"/>
          <w:lang w:val="id-ID"/>
        </w:rPr>
        <w:t xml:space="preserve"> Rencana Kegiatan </w:t>
      </w:r>
      <w:r w:rsidRPr="0006270C">
        <w:rPr>
          <w:rFonts w:ascii="Tahoma" w:hAnsi="Tahoma" w:cs="Tahoma"/>
          <w:lang w:val="id-ID"/>
        </w:rPr>
        <w:t>Pemerintah Propinsi dan Pemerintah Daerah</w:t>
      </w:r>
      <w:r>
        <w:rPr>
          <w:rFonts w:ascii="Tahoma" w:hAnsi="Tahoma" w:cs="Tahoma"/>
          <w:lang w:val="id-ID"/>
        </w:rPr>
        <w:t xml:space="preserve"> yang mengacu pada Visi, Misi</w:t>
      </w:r>
      <w:r w:rsidRPr="0006270C">
        <w:rPr>
          <w:rFonts w:ascii="Tahoma" w:hAnsi="Tahoma" w:cs="Tahoma"/>
          <w:lang w:val="id-ID"/>
        </w:rPr>
        <w:t xml:space="preserve"> Kabupaten </w:t>
      </w:r>
      <w:r w:rsidRPr="00623853">
        <w:rPr>
          <w:rFonts w:ascii="Tahoma" w:hAnsi="Tahoma" w:cs="Tahoma"/>
        </w:rPr>
        <w:t>Kepulauan Meranti</w:t>
      </w:r>
      <w:r w:rsidRPr="0006270C">
        <w:rPr>
          <w:rFonts w:ascii="Tahoma" w:hAnsi="Tahoma" w:cs="Tahoma"/>
          <w:lang w:val="id-ID"/>
        </w:rPr>
        <w:t xml:space="preserve">, serta gambaran umum dan isu pokok yang dihadapi Kabupaten </w:t>
      </w:r>
      <w:r w:rsidR="00BE4FA7" w:rsidRPr="00623853">
        <w:rPr>
          <w:rFonts w:ascii="Tahoma" w:hAnsi="Tahoma" w:cs="Tahoma"/>
        </w:rPr>
        <w:t>Kepulauan Meranti</w:t>
      </w:r>
      <w:r w:rsidRPr="0006270C">
        <w:rPr>
          <w:rFonts w:ascii="Tahoma" w:hAnsi="Tahoma" w:cs="Tahoma"/>
          <w:lang w:val="id-ID"/>
        </w:rPr>
        <w:t xml:space="preserve"> dewasa ini, dengan tetap memperhatikan dan mempertimbangkan aspirasi masyarakat yang disampaikan melalui lembaga eksekutif dan legislatif.</w:t>
      </w:r>
    </w:p>
    <w:p w:rsidR="005D17AF" w:rsidRPr="00623853" w:rsidRDefault="005D17AF" w:rsidP="00623853">
      <w:pPr>
        <w:tabs>
          <w:tab w:val="left" w:pos="720"/>
        </w:tabs>
        <w:spacing w:line="360" w:lineRule="auto"/>
        <w:ind w:left="1440"/>
        <w:jc w:val="both"/>
        <w:rPr>
          <w:rFonts w:ascii="Tahoma" w:hAnsi="Tahoma" w:cs="Tahoma"/>
          <w:lang w:val="id-ID"/>
        </w:rPr>
      </w:pPr>
    </w:p>
    <w:p w:rsidR="005D17AF" w:rsidRPr="00623853" w:rsidRDefault="005D17AF" w:rsidP="00623853">
      <w:pPr>
        <w:tabs>
          <w:tab w:val="left" w:pos="720"/>
        </w:tabs>
        <w:spacing w:line="360" w:lineRule="auto"/>
        <w:jc w:val="both"/>
        <w:rPr>
          <w:rFonts w:ascii="Tahoma" w:hAnsi="Tahoma" w:cs="Tahoma"/>
          <w:b/>
        </w:rPr>
      </w:pPr>
      <w:r w:rsidRPr="00623853">
        <w:rPr>
          <w:rFonts w:ascii="Tahoma" w:hAnsi="Tahoma" w:cs="Tahoma"/>
          <w:b/>
          <w:lang w:val="id-ID"/>
        </w:rPr>
        <w:t>I.3</w:t>
      </w:r>
      <w:r w:rsidRPr="00623853">
        <w:rPr>
          <w:rFonts w:ascii="Tahoma" w:hAnsi="Tahoma" w:cs="Tahoma"/>
          <w:b/>
          <w:lang w:val="id-ID"/>
        </w:rPr>
        <w:tab/>
        <w:t>Dasar Hukum</w:t>
      </w:r>
    </w:p>
    <w:p w:rsidR="00620B13" w:rsidRPr="00881FFC" w:rsidRDefault="00620B13" w:rsidP="00620B13">
      <w:pPr>
        <w:pStyle w:val="ListParagraph"/>
        <w:widowControl/>
        <w:numPr>
          <w:ilvl w:val="0"/>
          <w:numId w:val="36"/>
        </w:numPr>
        <w:autoSpaceDE/>
        <w:autoSpaceDN/>
        <w:adjustRightInd/>
        <w:spacing w:line="360" w:lineRule="auto"/>
        <w:ind w:left="1080"/>
        <w:jc w:val="both"/>
        <w:rPr>
          <w:rFonts w:ascii="Tahoma" w:hAnsi="Tahoma" w:cs="Tahoma"/>
          <w:lang w:val="id-ID"/>
        </w:rPr>
      </w:pPr>
      <w:r w:rsidRPr="00711241">
        <w:rPr>
          <w:rFonts w:ascii="Tahoma" w:hAnsi="Tahoma" w:cs="Tahoma"/>
          <w:lang w:val="id-ID"/>
        </w:rPr>
        <w:t>Undang-Undang Nomor 17 Tahun 2003 tentang Keuangan Negara</w:t>
      </w:r>
      <w:r>
        <w:rPr>
          <w:rFonts w:ascii="Tahoma" w:hAnsi="Tahoma" w:cs="Tahoma"/>
        </w:rPr>
        <w:t xml:space="preserve"> (Lembaran Negara Republik Indonesia Tahun 2003 Nomor 47, Tambahan Lembaran Negara Republik Indonesia</w:t>
      </w:r>
      <w:r w:rsidRPr="00711241">
        <w:rPr>
          <w:rFonts w:ascii="Tahoma" w:hAnsi="Tahoma" w:cs="Tahoma"/>
        </w:rPr>
        <w:t xml:space="preserve"> </w:t>
      </w:r>
      <w:r>
        <w:rPr>
          <w:rFonts w:ascii="Tahoma" w:hAnsi="Tahoma" w:cs="Tahoma"/>
        </w:rPr>
        <w:t>Nomor 4286)</w:t>
      </w:r>
      <w:r w:rsidRPr="00711241">
        <w:rPr>
          <w:rFonts w:ascii="Tahoma" w:hAnsi="Tahoma" w:cs="Tahoma"/>
          <w:lang w:val="id-ID"/>
        </w:rPr>
        <w:t>;</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rPr>
      </w:pPr>
      <w:r w:rsidRPr="00711241">
        <w:rPr>
          <w:rFonts w:ascii="Tahoma" w:hAnsi="Tahoma" w:cs="Tahoma"/>
          <w:lang w:val="id-ID"/>
        </w:rPr>
        <w:t>Undang-Undang Nomor 1</w:t>
      </w:r>
      <w:r w:rsidRPr="00711241">
        <w:rPr>
          <w:rFonts w:ascii="Tahoma" w:hAnsi="Tahoma" w:cs="Tahoma"/>
        </w:rPr>
        <w:t>5</w:t>
      </w:r>
      <w:r w:rsidRPr="00711241">
        <w:rPr>
          <w:rFonts w:ascii="Tahoma" w:hAnsi="Tahoma" w:cs="Tahoma"/>
          <w:lang w:val="id-ID"/>
        </w:rPr>
        <w:t xml:space="preserve"> Tahun 2004 tentang </w:t>
      </w:r>
      <w:r w:rsidRPr="00711241">
        <w:rPr>
          <w:rFonts w:ascii="Tahoma" w:hAnsi="Tahoma" w:cs="Tahoma"/>
        </w:rPr>
        <w:t>Pemeriksaan Pengelolaan dan Tanggung Jawab Keuangan Negara</w:t>
      </w:r>
      <w:r>
        <w:rPr>
          <w:rFonts w:ascii="Tahoma" w:hAnsi="Tahoma" w:cs="Tahoma"/>
        </w:rPr>
        <w:t xml:space="preserve"> (Lembaran Negara Republik Indonesia Tahun 2004 Nomor 66, Tambahan Lembaran Negara Republik Indonesia</w:t>
      </w:r>
      <w:r w:rsidRPr="00711241">
        <w:rPr>
          <w:rFonts w:ascii="Tahoma" w:hAnsi="Tahoma" w:cs="Tahoma"/>
        </w:rPr>
        <w:t xml:space="preserve"> </w:t>
      </w:r>
      <w:r>
        <w:rPr>
          <w:rFonts w:ascii="Tahoma" w:hAnsi="Tahoma" w:cs="Tahoma"/>
        </w:rPr>
        <w:t>Nomor 4400);</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lang w:val="id-ID"/>
        </w:rPr>
      </w:pPr>
      <w:r w:rsidRPr="00711241">
        <w:rPr>
          <w:rFonts w:ascii="Tahoma" w:hAnsi="Tahoma" w:cs="Tahoma"/>
          <w:lang w:val="id-ID"/>
        </w:rPr>
        <w:t>Undang-Undang Nomor 25 Tahun 2004 tentang Sistem Perencanaan Pembangunan Nasional</w:t>
      </w:r>
      <w:r>
        <w:rPr>
          <w:rFonts w:ascii="Tahoma" w:hAnsi="Tahoma" w:cs="Tahoma"/>
        </w:rPr>
        <w:t xml:space="preserve"> (Lembaran Negara Republik Indonesia Tahun 2004 </w:t>
      </w:r>
      <w:r>
        <w:rPr>
          <w:rFonts w:ascii="Tahoma" w:hAnsi="Tahoma" w:cs="Tahoma"/>
        </w:rPr>
        <w:lastRenderedPageBreak/>
        <w:t>Nomor 104, Tambahan Lembaran Negara Republik Indonesia</w:t>
      </w:r>
      <w:r w:rsidRPr="00711241">
        <w:rPr>
          <w:rFonts w:ascii="Tahoma" w:hAnsi="Tahoma" w:cs="Tahoma"/>
        </w:rPr>
        <w:t xml:space="preserve"> </w:t>
      </w:r>
      <w:r>
        <w:rPr>
          <w:rFonts w:ascii="Tahoma" w:hAnsi="Tahoma" w:cs="Tahoma"/>
        </w:rPr>
        <w:t>Nomor 4421)</w:t>
      </w:r>
      <w:r w:rsidRPr="00711241">
        <w:rPr>
          <w:rFonts w:ascii="Tahoma" w:hAnsi="Tahoma" w:cs="Tahoma"/>
          <w:lang w:val="id-ID"/>
        </w:rPr>
        <w:t>;</w:t>
      </w:r>
    </w:p>
    <w:p w:rsidR="00620B13" w:rsidRPr="004D5672" w:rsidRDefault="00620B13" w:rsidP="004D5672">
      <w:pPr>
        <w:pStyle w:val="ListParagraph"/>
        <w:widowControl/>
        <w:numPr>
          <w:ilvl w:val="0"/>
          <w:numId w:val="36"/>
        </w:numPr>
        <w:autoSpaceDE/>
        <w:autoSpaceDN/>
        <w:adjustRightInd/>
        <w:spacing w:line="360" w:lineRule="auto"/>
        <w:ind w:left="1080"/>
        <w:jc w:val="both"/>
        <w:rPr>
          <w:rFonts w:ascii="Tahoma" w:hAnsi="Tahoma" w:cs="Tahoma"/>
        </w:rPr>
      </w:pPr>
      <w:r w:rsidRPr="004D5672">
        <w:rPr>
          <w:rFonts w:ascii="Tahoma" w:hAnsi="Tahoma" w:cs="Tahoma"/>
          <w:lang w:val="id-ID"/>
        </w:rPr>
        <w:t>Undang-Undang Nomor 33 Tahun 2004 tentang Perimbangan Keuangan Antara Pemerintah Pusat dan Pemerintahan  Daerah</w:t>
      </w:r>
      <w:r w:rsidRPr="004D5672">
        <w:rPr>
          <w:rFonts w:ascii="Tahoma" w:hAnsi="Tahoma" w:cs="Tahoma"/>
        </w:rPr>
        <w:t xml:space="preserve"> (Lembaran Negara Republik Indonesia Tahun 2004 Nomor 126, Tambahan Lembaran Negara Republik Indonesia Nomor 4438)</w:t>
      </w:r>
      <w:r w:rsidRPr="004D5672">
        <w:rPr>
          <w:rFonts w:ascii="Tahoma" w:hAnsi="Tahoma" w:cs="Tahoma"/>
          <w:lang w:val="id-ID"/>
        </w:rPr>
        <w:t>;</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lang w:val="id-ID"/>
        </w:rPr>
      </w:pPr>
      <w:r w:rsidRPr="00711241">
        <w:rPr>
          <w:rFonts w:ascii="Tahoma" w:hAnsi="Tahoma" w:cs="Tahoma"/>
          <w:lang w:val="id-ID"/>
        </w:rPr>
        <w:t>Undang-Undang Nomor 17 Tahun 2007 tentang Rencana Pembangunan Jangka Panjang Nasional Tahun 2005-2025;</w:t>
      </w:r>
    </w:p>
    <w:p w:rsidR="00620B13" w:rsidRDefault="00620B13" w:rsidP="00620B13">
      <w:pPr>
        <w:pStyle w:val="ListParagraph"/>
        <w:widowControl/>
        <w:numPr>
          <w:ilvl w:val="0"/>
          <w:numId w:val="36"/>
        </w:numPr>
        <w:autoSpaceDE/>
        <w:autoSpaceDN/>
        <w:adjustRightInd/>
        <w:spacing w:line="360" w:lineRule="auto"/>
        <w:ind w:left="1080"/>
        <w:jc w:val="both"/>
        <w:rPr>
          <w:rFonts w:ascii="Tahoma" w:hAnsi="Tahoma" w:cs="Tahoma"/>
          <w:lang w:val="id-ID"/>
        </w:rPr>
      </w:pPr>
      <w:r w:rsidRPr="00711241">
        <w:rPr>
          <w:rFonts w:ascii="Tahoma" w:hAnsi="Tahoma" w:cs="Tahoma"/>
        </w:rPr>
        <w:t>Undang-undang No. 12 Tahun 2009 tentang Pembentukan Kabupaten Kepulauan Meranti di Propinsi Riau</w:t>
      </w:r>
      <w:r>
        <w:rPr>
          <w:rFonts w:ascii="Tahoma" w:hAnsi="Tahoma" w:cs="Tahoma"/>
        </w:rPr>
        <w:t xml:space="preserve"> (Lembaran Negara Republik Indonesia Tahun 2009 Nomor 13, Tambahan Lembaran Negara Republik Indonesia</w:t>
      </w:r>
      <w:r w:rsidRPr="00711241">
        <w:rPr>
          <w:rFonts w:ascii="Tahoma" w:hAnsi="Tahoma" w:cs="Tahoma"/>
        </w:rPr>
        <w:t xml:space="preserve"> </w:t>
      </w:r>
      <w:r>
        <w:rPr>
          <w:rFonts w:ascii="Tahoma" w:hAnsi="Tahoma" w:cs="Tahoma"/>
        </w:rPr>
        <w:t>Nomor 4968)</w:t>
      </w:r>
      <w:r w:rsidRPr="00711241">
        <w:rPr>
          <w:rFonts w:ascii="Tahoma" w:hAnsi="Tahoma" w:cs="Tahoma"/>
        </w:rPr>
        <w:t>;</w:t>
      </w:r>
    </w:p>
    <w:p w:rsidR="0083411F" w:rsidRDefault="0083411F" w:rsidP="0083411F">
      <w:pPr>
        <w:numPr>
          <w:ilvl w:val="0"/>
          <w:numId w:val="36"/>
        </w:numPr>
        <w:spacing w:line="360" w:lineRule="auto"/>
        <w:ind w:left="1080"/>
        <w:jc w:val="both"/>
        <w:rPr>
          <w:rFonts w:ascii="Tahoma" w:hAnsi="Tahoma" w:cs="Tahoma"/>
          <w:lang w:val="id-ID"/>
        </w:rPr>
      </w:pPr>
      <w:r>
        <w:rPr>
          <w:rFonts w:ascii="Tahoma" w:hAnsi="Tahoma" w:cs="Tahoma"/>
        </w:rPr>
        <w:t>Undang–</w:t>
      </w:r>
      <w:r>
        <w:rPr>
          <w:rFonts w:ascii="Tahoma" w:hAnsi="Tahoma" w:cs="Tahoma"/>
          <w:lang w:val="id-ID"/>
        </w:rPr>
        <w:t>U</w:t>
      </w:r>
      <w:r w:rsidRPr="00753B98">
        <w:rPr>
          <w:rFonts w:ascii="Tahoma" w:hAnsi="Tahoma" w:cs="Tahoma"/>
        </w:rPr>
        <w:t xml:space="preserve">ndang </w:t>
      </w:r>
      <w:r>
        <w:rPr>
          <w:rFonts w:ascii="Tahoma" w:hAnsi="Tahoma" w:cs="Tahoma"/>
          <w:lang w:val="id-ID"/>
        </w:rPr>
        <w:t xml:space="preserve">Nomor </w:t>
      </w:r>
      <w:r w:rsidRPr="00753B98">
        <w:rPr>
          <w:rFonts w:ascii="Tahoma" w:hAnsi="Tahoma" w:cs="Tahoma"/>
          <w:lang w:val="id-ID"/>
        </w:rPr>
        <w:t>2</w:t>
      </w:r>
      <w:r w:rsidRPr="00753B98">
        <w:rPr>
          <w:rFonts w:ascii="Tahoma" w:hAnsi="Tahoma" w:cs="Tahoma"/>
        </w:rPr>
        <w:t xml:space="preserve">8 Tahun </w:t>
      </w:r>
      <w:r w:rsidRPr="00753B98">
        <w:rPr>
          <w:rFonts w:ascii="Tahoma" w:hAnsi="Tahoma" w:cs="Tahoma"/>
          <w:lang w:val="id-ID"/>
        </w:rPr>
        <w:t>2009</w:t>
      </w:r>
      <w:r w:rsidRPr="00753B98">
        <w:rPr>
          <w:rFonts w:ascii="Tahoma" w:hAnsi="Tahoma" w:cs="Tahoma"/>
        </w:rPr>
        <w:t xml:space="preserve"> tentang Pajak Daerah dan retribusi Daerah (Lembaran Negara Republik Indonesia Tahun </w:t>
      </w:r>
      <w:r w:rsidRPr="00753B98">
        <w:rPr>
          <w:rFonts w:ascii="Tahoma" w:hAnsi="Tahoma" w:cs="Tahoma"/>
          <w:lang w:val="id-ID"/>
        </w:rPr>
        <w:t>2009</w:t>
      </w:r>
      <w:r w:rsidRPr="00753B98">
        <w:rPr>
          <w:rFonts w:ascii="Tahoma" w:hAnsi="Tahoma" w:cs="Tahoma"/>
        </w:rPr>
        <w:t xml:space="preserve"> Nomor 1</w:t>
      </w:r>
      <w:r w:rsidRPr="00753B98">
        <w:rPr>
          <w:rFonts w:ascii="Tahoma" w:hAnsi="Tahoma" w:cs="Tahoma"/>
          <w:lang w:val="id-ID"/>
        </w:rPr>
        <w:t>30</w:t>
      </w:r>
      <w:r w:rsidRPr="00753B98">
        <w:rPr>
          <w:rFonts w:ascii="Tahoma" w:hAnsi="Tahoma" w:cs="Tahoma"/>
        </w:rPr>
        <w:t xml:space="preserve">, Tambahan Lembaran Negara Republik Indonesia Nomor </w:t>
      </w:r>
      <w:r w:rsidRPr="00753B98">
        <w:rPr>
          <w:rFonts w:ascii="Tahoma" w:hAnsi="Tahoma" w:cs="Tahoma"/>
          <w:lang w:val="id-ID"/>
        </w:rPr>
        <w:t>5049</w:t>
      </w:r>
      <w:r w:rsidRPr="00753B98">
        <w:rPr>
          <w:rFonts w:ascii="Tahoma" w:hAnsi="Tahoma" w:cs="Tahoma"/>
        </w:rPr>
        <w:t>)</w:t>
      </w:r>
      <w:r w:rsidRPr="00753B98">
        <w:rPr>
          <w:rFonts w:ascii="Tahoma" w:hAnsi="Tahoma" w:cs="Tahoma"/>
          <w:lang w:val="id-ID"/>
        </w:rPr>
        <w:t>;</w:t>
      </w:r>
    </w:p>
    <w:p w:rsidR="00076400" w:rsidRDefault="00076400" w:rsidP="0083411F">
      <w:pPr>
        <w:numPr>
          <w:ilvl w:val="0"/>
          <w:numId w:val="36"/>
        </w:numPr>
        <w:spacing w:line="360" w:lineRule="auto"/>
        <w:ind w:left="1080"/>
        <w:jc w:val="both"/>
        <w:rPr>
          <w:rFonts w:ascii="Tahoma" w:hAnsi="Tahoma" w:cs="Tahoma"/>
          <w:lang w:val="id-ID"/>
        </w:rPr>
      </w:pPr>
      <w:r>
        <w:rPr>
          <w:rFonts w:ascii="Tahoma" w:hAnsi="Tahoma" w:cs="Tahoma"/>
          <w:lang w:val="id-ID"/>
        </w:rPr>
        <w:t>U</w:t>
      </w:r>
      <w:r w:rsidR="006E76C1">
        <w:rPr>
          <w:rFonts w:ascii="Tahoma" w:hAnsi="Tahoma" w:cs="Tahoma"/>
          <w:lang w:val="id-ID"/>
        </w:rPr>
        <w:t>ndang-U</w:t>
      </w:r>
      <w:r>
        <w:rPr>
          <w:rFonts w:ascii="Tahoma" w:hAnsi="Tahoma" w:cs="Tahoma"/>
          <w:lang w:val="id-ID"/>
        </w:rPr>
        <w:t>ndang Nomor 12 Tahun 2011 Tentang Pembentukan Peraturan Perundang-Undangan (Lembaran Negara Republik Indonesia Tahun 2011 Nomor 82, Tambahan Lembaran Negara Republik Indonesia Nomor 5234);</w:t>
      </w:r>
    </w:p>
    <w:p w:rsidR="004D5672" w:rsidRPr="00066FE6" w:rsidRDefault="00066FE6" w:rsidP="00066FE6">
      <w:pPr>
        <w:pStyle w:val="ListParagraph"/>
        <w:widowControl/>
        <w:numPr>
          <w:ilvl w:val="0"/>
          <w:numId w:val="36"/>
        </w:numPr>
        <w:autoSpaceDE/>
        <w:autoSpaceDN/>
        <w:adjustRightInd/>
        <w:spacing w:line="360" w:lineRule="auto"/>
        <w:ind w:left="1080"/>
        <w:jc w:val="both"/>
        <w:rPr>
          <w:rFonts w:ascii="Tahoma" w:hAnsi="Tahoma" w:cs="Tahoma"/>
          <w:lang w:val="id-ID"/>
        </w:rPr>
      </w:pPr>
      <w:r w:rsidRPr="00066FE6">
        <w:rPr>
          <w:rFonts w:ascii="Tahoma" w:hAnsi="Tahoma" w:cs="Tahoma"/>
        </w:rPr>
        <w:t xml:space="preserve">Undang-Undang Nomor 23 Tahun 2014 tentang Pemerintahan Daerah (Lembaran Negara Republik Indonesia Tahun 2014 Nomor 244, Tambahan Lembaran Negara Republik Indonesia Nomor 5587) sebagaimana telah diubah </w:t>
      </w:r>
      <w:r w:rsidRPr="00066FE6">
        <w:rPr>
          <w:rFonts w:ascii="Tahoma" w:hAnsi="Tahoma" w:cs="Tahoma"/>
          <w:lang w:val="id-ID"/>
        </w:rPr>
        <w:t>beberapa kali, terakhir dengan Undang-Undang Nomor 9 Tahun 2015 tentang Perubahan Kedua atas Undang-Undang Nomor 23 Tahun 2014 tentang Pemerintahan Daerah</w:t>
      </w:r>
      <w:r w:rsidRPr="00066FE6">
        <w:rPr>
          <w:rFonts w:ascii="Tahoma" w:hAnsi="Tahoma" w:cs="Tahoma"/>
        </w:rPr>
        <w:t xml:space="preserve"> (Lembaran Negara Republik Indonesia Tahun 20</w:t>
      </w:r>
      <w:r w:rsidRPr="00066FE6">
        <w:rPr>
          <w:rFonts w:ascii="Tahoma" w:hAnsi="Tahoma" w:cs="Tahoma"/>
          <w:lang w:val="id-ID"/>
        </w:rPr>
        <w:t>15</w:t>
      </w:r>
      <w:r w:rsidRPr="00066FE6">
        <w:rPr>
          <w:rFonts w:ascii="Tahoma" w:hAnsi="Tahoma" w:cs="Tahoma"/>
        </w:rPr>
        <w:t xml:space="preserve"> Nomor </w:t>
      </w:r>
      <w:r w:rsidRPr="00066FE6">
        <w:rPr>
          <w:rFonts w:ascii="Tahoma" w:hAnsi="Tahoma" w:cs="Tahoma"/>
          <w:lang w:val="id-ID"/>
        </w:rPr>
        <w:t xml:space="preserve">58, </w:t>
      </w:r>
      <w:r w:rsidRPr="00066FE6">
        <w:rPr>
          <w:rFonts w:ascii="Tahoma" w:hAnsi="Tahoma" w:cs="Tahoma"/>
        </w:rPr>
        <w:t>Tambahan Lembaran Negara Republik Indonesia Nomor 5</w:t>
      </w:r>
      <w:r w:rsidRPr="00066FE6">
        <w:rPr>
          <w:rFonts w:ascii="Tahoma" w:hAnsi="Tahoma" w:cs="Tahoma"/>
          <w:lang w:val="id-ID"/>
        </w:rPr>
        <w:t>679</w:t>
      </w:r>
      <w:r w:rsidRPr="00066FE6">
        <w:rPr>
          <w:rFonts w:ascii="Tahoma" w:hAnsi="Tahoma" w:cs="Tahoma"/>
        </w:rPr>
        <w:t>)</w:t>
      </w:r>
      <w:r w:rsidRPr="00066FE6">
        <w:rPr>
          <w:rFonts w:ascii="Tahoma" w:hAnsi="Tahoma" w:cs="Tahoma"/>
          <w:lang w:val="id-ID"/>
        </w:rPr>
        <w:t>;</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lang w:val="id-ID"/>
        </w:rPr>
      </w:pPr>
      <w:r w:rsidRPr="00066FE6">
        <w:rPr>
          <w:rFonts w:ascii="Tahoma" w:hAnsi="Tahoma" w:cs="Tahoma"/>
          <w:lang w:val="id-ID"/>
        </w:rPr>
        <w:t>Peraturan Pemerintah Nomor 108 Tahun 2000 tentang Tata Cara Pertanggungjawaban Kepala Daerah;</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lang w:val="id-ID"/>
        </w:rPr>
      </w:pPr>
      <w:r w:rsidRPr="00711241">
        <w:rPr>
          <w:rFonts w:ascii="Tahoma" w:hAnsi="Tahoma" w:cs="Tahoma"/>
          <w:lang w:val="id-ID"/>
        </w:rPr>
        <w:t>Peraturan Pemerintah Nomor 58 Tahun 2005 tentang Pengelolaan Keuangan Daerah</w:t>
      </w:r>
      <w:r>
        <w:rPr>
          <w:rFonts w:ascii="Tahoma" w:hAnsi="Tahoma" w:cs="Tahoma"/>
        </w:rPr>
        <w:t xml:space="preserve"> (Lembaran Negara Republik Indonesia Tahun 2005 Nomor 140, Tambahan Lembaran Negara Republik Indonesia</w:t>
      </w:r>
      <w:r w:rsidRPr="00711241">
        <w:rPr>
          <w:rFonts w:ascii="Tahoma" w:hAnsi="Tahoma" w:cs="Tahoma"/>
        </w:rPr>
        <w:t xml:space="preserve"> </w:t>
      </w:r>
      <w:r>
        <w:rPr>
          <w:rFonts w:ascii="Tahoma" w:hAnsi="Tahoma" w:cs="Tahoma"/>
        </w:rPr>
        <w:t>Nomor 4578)</w:t>
      </w:r>
      <w:r w:rsidRPr="00711241">
        <w:rPr>
          <w:rFonts w:ascii="Tahoma" w:hAnsi="Tahoma" w:cs="Tahoma"/>
          <w:lang w:val="id-ID"/>
        </w:rPr>
        <w:t>;</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rPr>
      </w:pPr>
      <w:r w:rsidRPr="00711241">
        <w:rPr>
          <w:rFonts w:ascii="Tahoma" w:hAnsi="Tahoma" w:cs="Tahoma"/>
          <w:lang w:val="id-ID"/>
        </w:rPr>
        <w:t>Peraturan Pemerintah Nomor 79 Tahun 2005 tentang Pedoman Pembinaan dan Pengawasan Penyelenggaraan Pemerintahan Daerah</w:t>
      </w:r>
      <w:r>
        <w:rPr>
          <w:rFonts w:ascii="Tahoma" w:hAnsi="Tahoma" w:cs="Tahoma"/>
        </w:rPr>
        <w:t xml:space="preserve"> (Lembaran </w:t>
      </w:r>
      <w:r>
        <w:rPr>
          <w:rFonts w:ascii="Tahoma" w:hAnsi="Tahoma" w:cs="Tahoma"/>
        </w:rPr>
        <w:lastRenderedPageBreak/>
        <w:t>Negara Republik Indonesia Tahun 2005 Nomor 165, Tambahan Lembaran Negara Republik Indonesia</w:t>
      </w:r>
      <w:r w:rsidRPr="00711241">
        <w:rPr>
          <w:rFonts w:ascii="Tahoma" w:hAnsi="Tahoma" w:cs="Tahoma"/>
        </w:rPr>
        <w:t xml:space="preserve"> </w:t>
      </w:r>
      <w:r>
        <w:rPr>
          <w:rFonts w:ascii="Tahoma" w:hAnsi="Tahoma" w:cs="Tahoma"/>
        </w:rPr>
        <w:t>Nomor 4593)</w:t>
      </w:r>
      <w:r w:rsidRPr="00711241">
        <w:rPr>
          <w:rFonts w:ascii="Tahoma" w:hAnsi="Tahoma" w:cs="Tahoma"/>
          <w:lang w:val="id-ID"/>
        </w:rPr>
        <w:t>;</w:t>
      </w:r>
    </w:p>
    <w:p w:rsidR="00620B13" w:rsidRDefault="00620B13" w:rsidP="00620B13">
      <w:pPr>
        <w:pStyle w:val="ListParagraph"/>
        <w:widowControl/>
        <w:numPr>
          <w:ilvl w:val="0"/>
          <w:numId w:val="36"/>
        </w:numPr>
        <w:autoSpaceDE/>
        <w:autoSpaceDN/>
        <w:adjustRightInd/>
        <w:spacing w:line="360" w:lineRule="auto"/>
        <w:ind w:left="1080"/>
        <w:jc w:val="both"/>
        <w:rPr>
          <w:rFonts w:ascii="Tahoma" w:hAnsi="Tahoma" w:cs="Tahoma"/>
        </w:rPr>
      </w:pPr>
      <w:r>
        <w:rPr>
          <w:rFonts w:ascii="Tahoma" w:hAnsi="Tahoma" w:cs="Tahoma"/>
        </w:rPr>
        <w:t>Peraturan Pemerintah Nomor 38 Tahun 2007 tentang Pembagian Urusan Pemerintahan antara Pemerintah, Pemerintahan Daerah Provinsi, dan Pemerintahan Daerah Kabupaten/Kota (Lembaran Negara Republik Indonesia Tahun 2007 Nomor 82, Tambahan Lembaran Negara Republik Indonesia</w:t>
      </w:r>
      <w:r w:rsidRPr="00711241">
        <w:rPr>
          <w:rFonts w:ascii="Tahoma" w:hAnsi="Tahoma" w:cs="Tahoma"/>
        </w:rPr>
        <w:t xml:space="preserve"> </w:t>
      </w:r>
      <w:r>
        <w:rPr>
          <w:rFonts w:ascii="Tahoma" w:hAnsi="Tahoma" w:cs="Tahoma"/>
        </w:rPr>
        <w:t>Nomor 4737);</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rPr>
      </w:pPr>
      <w:r w:rsidRPr="00711241">
        <w:rPr>
          <w:rFonts w:ascii="Tahoma" w:hAnsi="Tahoma" w:cs="Tahoma"/>
        </w:rPr>
        <w:t>Peraturan Pemerintah Nomor 41 Tahun 2007 tentang Organisasi Perangkat Daerah (Lembaran Negara  Republik Indonesia Tahun 2007 nomor 89, Tambahan Lembaran Negara Republik Indonesia Tahun Nomor 4741);</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rPr>
      </w:pPr>
      <w:r w:rsidRPr="00711241">
        <w:rPr>
          <w:rFonts w:ascii="Tahoma" w:hAnsi="Tahoma" w:cs="Tahoma"/>
        </w:rPr>
        <w:t>Peraturan Pemerintah Nomor 8 Tahun 2008 tentang Tahapan, Tata Cara Penyusunan, Pengendalian dan Evaluasi Pelaksanaan Rencana Pembangunan Daerah (Lembaran Negara Republik Indonesia tahun 2008 Nomor 21, Tambahan Lembaran Negara Republik Indonesia Tahun Nomor 4817);</w:t>
      </w:r>
    </w:p>
    <w:p w:rsidR="004D5672" w:rsidRPr="0012607F" w:rsidRDefault="004D5672" w:rsidP="0012607F">
      <w:pPr>
        <w:pStyle w:val="ListParagraph"/>
        <w:widowControl/>
        <w:numPr>
          <w:ilvl w:val="0"/>
          <w:numId w:val="36"/>
        </w:numPr>
        <w:autoSpaceDE/>
        <w:autoSpaceDN/>
        <w:adjustRightInd/>
        <w:spacing w:line="360" w:lineRule="auto"/>
        <w:ind w:left="1080"/>
        <w:jc w:val="both"/>
        <w:rPr>
          <w:rFonts w:ascii="Tahoma" w:hAnsi="Tahoma" w:cs="Tahoma"/>
        </w:rPr>
      </w:pPr>
      <w:r w:rsidRPr="004D5672">
        <w:rPr>
          <w:rFonts w:ascii="Tahoma" w:hAnsi="Tahoma" w:cs="Tahoma"/>
          <w:lang w:val="id-ID"/>
        </w:rPr>
        <w:t>Peraturan Presiden Nomor 2</w:t>
      </w:r>
      <w:r w:rsidRPr="004D5672">
        <w:rPr>
          <w:rFonts w:ascii="Tahoma" w:hAnsi="Tahoma" w:cs="Tahoma"/>
        </w:rPr>
        <w:t xml:space="preserve"> </w:t>
      </w:r>
      <w:r w:rsidRPr="004D5672">
        <w:rPr>
          <w:rFonts w:ascii="Tahoma" w:hAnsi="Tahoma" w:cs="Tahoma"/>
          <w:lang w:val="id-ID"/>
        </w:rPr>
        <w:t>Tahun 2015 tentang</w:t>
      </w:r>
      <w:r w:rsidRPr="004D5672">
        <w:rPr>
          <w:rFonts w:ascii="Tahoma" w:hAnsi="Tahoma" w:cs="Tahoma"/>
        </w:rPr>
        <w:t xml:space="preserve"> Rencana </w:t>
      </w:r>
      <w:r w:rsidRPr="004D5672">
        <w:rPr>
          <w:rFonts w:ascii="Tahoma" w:hAnsi="Tahoma" w:cs="Tahoma"/>
          <w:lang w:val="id-ID"/>
        </w:rPr>
        <w:t>Pembangunan</w:t>
      </w:r>
      <w:r w:rsidRPr="004D5672">
        <w:rPr>
          <w:rFonts w:ascii="Tahoma" w:hAnsi="Tahoma" w:cs="Tahoma"/>
        </w:rPr>
        <w:t xml:space="preserve"> </w:t>
      </w:r>
      <w:r w:rsidRPr="004D5672">
        <w:rPr>
          <w:rFonts w:ascii="Tahoma" w:hAnsi="Tahoma" w:cs="Tahoma"/>
          <w:lang w:val="id-ID"/>
        </w:rPr>
        <w:t>Jangka Menengah Nasional Tahun 2015 – 2019</w:t>
      </w:r>
      <w:r w:rsidR="0012607F" w:rsidRPr="00711241">
        <w:rPr>
          <w:rFonts w:ascii="Tahoma" w:hAnsi="Tahoma" w:cs="Tahoma"/>
        </w:rPr>
        <w:t>;</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lang w:val="id-ID"/>
        </w:rPr>
      </w:pPr>
      <w:r w:rsidRPr="00711241">
        <w:rPr>
          <w:rFonts w:ascii="Tahoma" w:hAnsi="Tahoma" w:cs="Tahoma"/>
          <w:lang w:val="id-ID"/>
        </w:rPr>
        <w:t>Peraturan Menteri Dalam Negeri Nomor 15 Tahun 2006 tentang Jenis dan Bentuk Produk Hukum Daerah;</w:t>
      </w:r>
    </w:p>
    <w:p w:rsidR="00620B13" w:rsidRPr="00711241" w:rsidRDefault="00620B13" w:rsidP="00620B13">
      <w:pPr>
        <w:pStyle w:val="ListParagraph"/>
        <w:widowControl/>
        <w:numPr>
          <w:ilvl w:val="0"/>
          <w:numId w:val="36"/>
        </w:numPr>
        <w:autoSpaceDE/>
        <w:autoSpaceDN/>
        <w:adjustRightInd/>
        <w:spacing w:line="360" w:lineRule="auto"/>
        <w:ind w:left="1080"/>
        <w:jc w:val="both"/>
        <w:rPr>
          <w:rFonts w:ascii="Tahoma" w:hAnsi="Tahoma" w:cs="Tahoma"/>
        </w:rPr>
      </w:pPr>
      <w:r w:rsidRPr="00711241">
        <w:rPr>
          <w:rFonts w:ascii="Tahoma" w:hAnsi="Tahoma" w:cs="Tahoma"/>
          <w:lang w:val="id-ID"/>
        </w:rPr>
        <w:t xml:space="preserve">Peraturan Menteri Dalam Negeri Nomor 16 Tahun 2006 tentang   </w:t>
      </w:r>
      <w:r w:rsidRPr="00711241">
        <w:rPr>
          <w:rFonts w:ascii="Tahoma" w:hAnsi="Tahoma" w:cs="Tahoma"/>
        </w:rPr>
        <w:t xml:space="preserve">   </w:t>
      </w:r>
      <w:r w:rsidRPr="00711241">
        <w:rPr>
          <w:rFonts w:ascii="Tahoma" w:hAnsi="Tahoma" w:cs="Tahoma"/>
          <w:lang w:val="id-ID"/>
        </w:rPr>
        <w:t>Prosedur Penyusunan Produk Hukum Daerah;</w:t>
      </w:r>
    </w:p>
    <w:p w:rsidR="00B020A3" w:rsidRPr="00B020A3" w:rsidRDefault="00B020A3" w:rsidP="00B020A3">
      <w:pPr>
        <w:pStyle w:val="ListParagraph"/>
        <w:widowControl/>
        <w:numPr>
          <w:ilvl w:val="0"/>
          <w:numId w:val="36"/>
        </w:numPr>
        <w:autoSpaceDE/>
        <w:autoSpaceDN/>
        <w:adjustRightInd/>
        <w:spacing w:line="360" w:lineRule="auto"/>
        <w:ind w:left="1080"/>
        <w:jc w:val="both"/>
        <w:rPr>
          <w:rFonts w:ascii="Tahoma" w:hAnsi="Tahoma" w:cs="Tahoma"/>
          <w:lang w:val="id-ID"/>
        </w:rPr>
      </w:pPr>
      <w:r w:rsidRPr="00B020A3">
        <w:rPr>
          <w:rFonts w:ascii="Tahoma" w:hAnsi="Tahoma" w:cs="Tahoma"/>
          <w:lang w:val="id-ID"/>
        </w:rPr>
        <w:t>Peraturan Menteri Dalam Negeri Nomor 13 Tahun 2006 tentang Pedoman Pengelolaan Keuangan Daerah</w:t>
      </w:r>
      <w:r w:rsidRPr="00B020A3">
        <w:rPr>
          <w:rFonts w:ascii="Tahoma" w:hAnsi="Tahoma" w:cs="Tahoma"/>
        </w:rPr>
        <w:t xml:space="preserve"> sebagaimana telah diubah </w:t>
      </w:r>
      <w:r w:rsidRPr="00B020A3">
        <w:rPr>
          <w:rFonts w:ascii="Tahoma" w:hAnsi="Tahoma" w:cs="Tahoma"/>
          <w:lang w:val="id-ID"/>
        </w:rPr>
        <w:t xml:space="preserve">beberapa kali, terakhir </w:t>
      </w:r>
      <w:r w:rsidRPr="00B020A3">
        <w:rPr>
          <w:rFonts w:ascii="Tahoma" w:hAnsi="Tahoma" w:cs="Tahoma"/>
        </w:rPr>
        <w:t xml:space="preserve">dengan </w:t>
      </w:r>
      <w:r w:rsidRPr="00B020A3">
        <w:rPr>
          <w:rFonts w:ascii="Tahoma" w:hAnsi="Tahoma" w:cs="Tahoma"/>
          <w:lang w:val="id-ID"/>
        </w:rPr>
        <w:t>Peraturan Menteri Dalam Negeri</w:t>
      </w:r>
      <w:r w:rsidRPr="00B020A3">
        <w:rPr>
          <w:rFonts w:ascii="Tahoma" w:hAnsi="Tahoma" w:cs="Tahoma"/>
        </w:rPr>
        <w:t xml:space="preserve"> Nomor  </w:t>
      </w:r>
      <w:r w:rsidRPr="00B020A3">
        <w:rPr>
          <w:rFonts w:ascii="Tahoma" w:hAnsi="Tahoma" w:cs="Tahoma"/>
          <w:lang w:val="id-ID"/>
        </w:rPr>
        <w:t>21 Tahun 2011 tentang Perubahan Kedua atas Peraturan Menteri Dalam Negeri Nomor 13 Tahun 2006 tentang Pedoman Pengelolaan Keuangan Daerah;</w:t>
      </w:r>
    </w:p>
    <w:p w:rsidR="00A84BD6" w:rsidRDefault="00A84BD6" w:rsidP="006E76C1">
      <w:pPr>
        <w:pStyle w:val="ListParagraph"/>
        <w:widowControl/>
        <w:numPr>
          <w:ilvl w:val="0"/>
          <w:numId w:val="36"/>
        </w:numPr>
        <w:autoSpaceDE/>
        <w:autoSpaceDN/>
        <w:adjustRightInd/>
        <w:spacing w:line="360" w:lineRule="auto"/>
        <w:ind w:left="1080"/>
        <w:jc w:val="both"/>
        <w:rPr>
          <w:rFonts w:ascii="Tahoma" w:hAnsi="Tahoma" w:cs="Tahoma"/>
          <w:lang w:val="id-ID"/>
        </w:rPr>
      </w:pPr>
      <w:r w:rsidRPr="00A84BD6">
        <w:rPr>
          <w:rFonts w:ascii="Tahoma" w:hAnsi="Tahoma" w:cs="Tahoma"/>
        </w:rPr>
        <w:t>Peraturan Menteri Dalam Negeri Nomor 54 Tahun 2010 tentang Pelaksanaan Peraturan Pemerintah Nomor 8 Tahun 2008 tentang Tahapan, Tatacara Penyusunan, Pengendalian, dan Evaluasi Pelaksanaan Rencana  Pembangunan Daerah;</w:t>
      </w:r>
    </w:p>
    <w:p w:rsidR="006E76C1" w:rsidRPr="006E76C1" w:rsidRDefault="006E76C1" w:rsidP="006E76C1">
      <w:pPr>
        <w:pStyle w:val="ListParagraph"/>
        <w:widowControl/>
        <w:numPr>
          <w:ilvl w:val="0"/>
          <w:numId w:val="36"/>
        </w:numPr>
        <w:autoSpaceDE/>
        <w:autoSpaceDN/>
        <w:adjustRightInd/>
        <w:spacing w:line="360" w:lineRule="auto"/>
        <w:ind w:left="1080"/>
        <w:jc w:val="both"/>
        <w:rPr>
          <w:rFonts w:ascii="Tahoma" w:hAnsi="Tahoma" w:cs="Tahoma"/>
          <w:lang w:val="id-ID"/>
        </w:rPr>
      </w:pPr>
      <w:r>
        <w:rPr>
          <w:rFonts w:ascii="Tahoma" w:hAnsi="Tahoma" w:cs="Tahoma"/>
          <w:lang w:val="id-ID"/>
        </w:rPr>
        <w:t xml:space="preserve">Peraturan Dalam Negeri </w:t>
      </w:r>
      <w:r w:rsidR="00A84BD6">
        <w:rPr>
          <w:rFonts w:ascii="Tahoma" w:hAnsi="Tahoma" w:cs="Tahoma"/>
          <w:lang w:val="id-ID"/>
        </w:rPr>
        <w:t>Nomor 52</w:t>
      </w:r>
      <w:r w:rsidRPr="008140A8">
        <w:rPr>
          <w:rFonts w:ascii="Tahoma" w:hAnsi="Tahoma" w:cs="Tahoma"/>
          <w:lang w:val="id-ID"/>
        </w:rPr>
        <w:t xml:space="preserve"> Tahun 201</w:t>
      </w:r>
      <w:r w:rsidR="00A84BD6">
        <w:rPr>
          <w:rFonts w:ascii="Tahoma" w:hAnsi="Tahoma" w:cs="Tahoma"/>
          <w:lang w:val="id-ID"/>
        </w:rPr>
        <w:t>5</w:t>
      </w:r>
      <w:r>
        <w:rPr>
          <w:rFonts w:ascii="Tahoma" w:hAnsi="Tahoma" w:cs="Tahoma"/>
          <w:lang w:val="id-ID"/>
        </w:rPr>
        <w:t xml:space="preserve"> tentang Pedoman Penyusunan Anggaran Pendapatan dan Belanja Daerah Tahun Anggaran 201</w:t>
      </w:r>
      <w:r w:rsidR="00A84BD6">
        <w:rPr>
          <w:rFonts w:ascii="Tahoma" w:hAnsi="Tahoma" w:cs="Tahoma"/>
          <w:lang w:val="id-ID"/>
        </w:rPr>
        <w:t>6</w:t>
      </w:r>
      <w:r>
        <w:rPr>
          <w:rFonts w:ascii="Tahoma" w:hAnsi="Tahoma" w:cs="Tahoma"/>
          <w:lang w:val="id-ID"/>
        </w:rPr>
        <w:t>;</w:t>
      </w:r>
    </w:p>
    <w:p w:rsidR="00620B13" w:rsidRPr="009F7791" w:rsidRDefault="00620B13"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875529">
        <w:rPr>
          <w:rFonts w:ascii="Tahoma" w:hAnsi="Tahoma" w:cs="Tahoma"/>
          <w:lang w:val="id-ID"/>
        </w:rPr>
        <w:lastRenderedPageBreak/>
        <w:t xml:space="preserve">Peraturan </w:t>
      </w:r>
      <w:r w:rsidRPr="00875529">
        <w:rPr>
          <w:rFonts w:ascii="Tahoma" w:hAnsi="Tahoma" w:cs="Tahoma"/>
        </w:rPr>
        <w:t>Daerah Kabupaten</w:t>
      </w:r>
      <w:r w:rsidRPr="00875529">
        <w:rPr>
          <w:rFonts w:ascii="Tahoma" w:hAnsi="Tahoma" w:cs="Tahoma"/>
          <w:lang w:val="id-ID"/>
        </w:rPr>
        <w:t xml:space="preserve"> Kepulauan Meranti Nomor 04 Tahun 20</w:t>
      </w:r>
      <w:r w:rsidRPr="00875529">
        <w:rPr>
          <w:rFonts w:ascii="Tahoma" w:hAnsi="Tahoma" w:cs="Tahoma"/>
        </w:rPr>
        <w:t>11</w:t>
      </w:r>
      <w:r w:rsidRPr="00711241">
        <w:rPr>
          <w:rFonts w:ascii="Tahoma" w:hAnsi="Tahoma" w:cs="Tahoma"/>
          <w:lang w:val="id-ID"/>
        </w:rPr>
        <w:t xml:space="preserve"> tentang </w:t>
      </w:r>
      <w:r w:rsidRPr="00711241">
        <w:rPr>
          <w:rFonts w:ascii="Tahoma" w:hAnsi="Tahoma" w:cs="Tahoma"/>
        </w:rPr>
        <w:t xml:space="preserve">Pembentukan </w:t>
      </w:r>
      <w:r w:rsidRPr="00711241">
        <w:rPr>
          <w:rFonts w:ascii="Tahoma" w:hAnsi="Tahoma" w:cs="Tahoma"/>
          <w:lang w:val="id-ID"/>
        </w:rPr>
        <w:t xml:space="preserve">Susunan, Kedudukan dan Tugas Pokok </w:t>
      </w:r>
      <w:r w:rsidRPr="00711241">
        <w:rPr>
          <w:rFonts w:ascii="Tahoma" w:hAnsi="Tahoma" w:cs="Tahoma"/>
        </w:rPr>
        <w:t xml:space="preserve">Organisasi </w:t>
      </w:r>
      <w:r>
        <w:rPr>
          <w:rFonts w:ascii="Tahoma" w:hAnsi="Tahoma" w:cs="Tahoma"/>
        </w:rPr>
        <w:t xml:space="preserve">Rumah Sakit Umum Daerah </w:t>
      </w:r>
      <w:r w:rsidRPr="00711241">
        <w:rPr>
          <w:rFonts w:ascii="Tahoma" w:hAnsi="Tahoma" w:cs="Tahoma"/>
          <w:lang w:val="id-ID"/>
        </w:rPr>
        <w:t>Kabupaten Kepulauan Meranti</w:t>
      </w:r>
      <w:r>
        <w:rPr>
          <w:rFonts w:ascii="Tahoma" w:hAnsi="Tahoma" w:cs="Tahoma"/>
        </w:rPr>
        <w:t xml:space="preserve"> (Lembaran Daerah Kabupaten Kepulaua</w:t>
      </w:r>
      <w:r w:rsidR="00A84BD6">
        <w:rPr>
          <w:rFonts w:ascii="Tahoma" w:hAnsi="Tahoma" w:cs="Tahoma"/>
        </w:rPr>
        <w:t>n Meranti Tahun 2011 Nomor 04);</w:t>
      </w:r>
    </w:p>
    <w:p w:rsidR="00620B13" w:rsidRPr="009F7791" w:rsidRDefault="00620B13"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875529">
        <w:rPr>
          <w:rFonts w:ascii="Tahoma" w:hAnsi="Tahoma" w:cs="Tahoma"/>
          <w:lang w:val="id-ID"/>
        </w:rPr>
        <w:t xml:space="preserve">Peraturan </w:t>
      </w:r>
      <w:r w:rsidRPr="00875529">
        <w:rPr>
          <w:rFonts w:ascii="Tahoma" w:hAnsi="Tahoma" w:cs="Tahoma"/>
        </w:rPr>
        <w:t>Daerah Kabupaten</w:t>
      </w:r>
      <w:r w:rsidRPr="00875529">
        <w:rPr>
          <w:rFonts w:ascii="Tahoma" w:hAnsi="Tahoma" w:cs="Tahoma"/>
          <w:lang w:val="id-ID"/>
        </w:rPr>
        <w:t xml:space="preserve"> Kepulauan Meranti Nomor 0</w:t>
      </w:r>
      <w:r>
        <w:rPr>
          <w:rFonts w:ascii="Tahoma" w:hAnsi="Tahoma" w:cs="Tahoma"/>
        </w:rPr>
        <w:t>5</w:t>
      </w:r>
      <w:r w:rsidRPr="00875529">
        <w:rPr>
          <w:rFonts w:ascii="Tahoma" w:hAnsi="Tahoma" w:cs="Tahoma"/>
          <w:lang w:val="id-ID"/>
        </w:rPr>
        <w:t xml:space="preserve"> Tahun 20</w:t>
      </w:r>
      <w:r w:rsidRPr="00875529">
        <w:rPr>
          <w:rFonts w:ascii="Tahoma" w:hAnsi="Tahoma" w:cs="Tahoma"/>
        </w:rPr>
        <w:t>11</w:t>
      </w:r>
      <w:r w:rsidRPr="00711241">
        <w:rPr>
          <w:rFonts w:ascii="Tahoma" w:hAnsi="Tahoma" w:cs="Tahoma"/>
          <w:lang w:val="id-ID"/>
        </w:rPr>
        <w:t xml:space="preserve"> tentang </w:t>
      </w:r>
      <w:r w:rsidRPr="00711241">
        <w:rPr>
          <w:rFonts w:ascii="Tahoma" w:hAnsi="Tahoma" w:cs="Tahoma"/>
        </w:rPr>
        <w:t xml:space="preserve">Pembentukan </w:t>
      </w:r>
      <w:r w:rsidRPr="00711241">
        <w:rPr>
          <w:rFonts w:ascii="Tahoma" w:hAnsi="Tahoma" w:cs="Tahoma"/>
          <w:lang w:val="id-ID"/>
        </w:rPr>
        <w:t xml:space="preserve">Susunan, Kedudukan dan Tugas Pokok </w:t>
      </w:r>
      <w:r>
        <w:rPr>
          <w:rFonts w:ascii="Tahoma" w:hAnsi="Tahoma" w:cs="Tahoma"/>
        </w:rPr>
        <w:t xml:space="preserve">Satuan Polisi Pamong Praja </w:t>
      </w:r>
      <w:r w:rsidRPr="00711241">
        <w:rPr>
          <w:rFonts w:ascii="Tahoma" w:hAnsi="Tahoma" w:cs="Tahoma"/>
        </w:rPr>
        <w:t xml:space="preserve"> </w:t>
      </w:r>
      <w:r w:rsidRPr="00711241">
        <w:rPr>
          <w:rFonts w:ascii="Tahoma" w:hAnsi="Tahoma" w:cs="Tahoma"/>
          <w:lang w:val="id-ID"/>
        </w:rPr>
        <w:t>Kabupaten Kepulauan Meranti</w:t>
      </w:r>
      <w:r>
        <w:rPr>
          <w:rFonts w:ascii="Tahoma" w:hAnsi="Tahoma" w:cs="Tahoma"/>
        </w:rPr>
        <w:t xml:space="preserve"> (Lembaran Daerah Kabupaten Kepulauan Meranti Tahun 2011 Nomor 05); </w:t>
      </w:r>
    </w:p>
    <w:p w:rsidR="00620B13" w:rsidRDefault="00620B13"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875529">
        <w:rPr>
          <w:rFonts w:ascii="Tahoma" w:hAnsi="Tahoma" w:cs="Tahoma"/>
          <w:lang w:val="id-ID"/>
        </w:rPr>
        <w:t xml:space="preserve">Peraturan </w:t>
      </w:r>
      <w:r w:rsidRPr="00875529">
        <w:rPr>
          <w:rFonts w:ascii="Tahoma" w:hAnsi="Tahoma" w:cs="Tahoma"/>
        </w:rPr>
        <w:t>Daerah Kabupaten</w:t>
      </w:r>
      <w:r w:rsidRPr="00875529">
        <w:rPr>
          <w:rFonts w:ascii="Tahoma" w:hAnsi="Tahoma" w:cs="Tahoma"/>
          <w:lang w:val="id-ID"/>
        </w:rPr>
        <w:t xml:space="preserve"> Kepulauan Meranti Nomor 0</w:t>
      </w:r>
      <w:r>
        <w:rPr>
          <w:rFonts w:ascii="Tahoma" w:hAnsi="Tahoma" w:cs="Tahoma"/>
        </w:rPr>
        <w:t>6</w:t>
      </w:r>
      <w:r w:rsidRPr="00875529">
        <w:rPr>
          <w:rFonts w:ascii="Tahoma" w:hAnsi="Tahoma" w:cs="Tahoma"/>
          <w:lang w:val="id-ID"/>
        </w:rPr>
        <w:t xml:space="preserve"> Tahun 20</w:t>
      </w:r>
      <w:r w:rsidRPr="00875529">
        <w:rPr>
          <w:rFonts w:ascii="Tahoma" w:hAnsi="Tahoma" w:cs="Tahoma"/>
        </w:rPr>
        <w:t>11</w:t>
      </w:r>
      <w:r w:rsidRPr="00711241">
        <w:rPr>
          <w:rFonts w:ascii="Tahoma" w:hAnsi="Tahoma" w:cs="Tahoma"/>
          <w:lang w:val="id-ID"/>
        </w:rPr>
        <w:t xml:space="preserve"> tentang </w:t>
      </w:r>
      <w:r w:rsidRPr="00711241">
        <w:rPr>
          <w:rFonts w:ascii="Tahoma" w:hAnsi="Tahoma" w:cs="Tahoma"/>
        </w:rPr>
        <w:t xml:space="preserve">Pembentukan </w:t>
      </w:r>
      <w:r w:rsidRPr="00711241">
        <w:rPr>
          <w:rFonts w:ascii="Tahoma" w:hAnsi="Tahoma" w:cs="Tahoma"/>
          <w:lang w:val="id-ID"/>
        </w:rPr>
        <w:t xml:space="preserve">Susunan, Kedudukan dan Tugas Pokok </w:t>
      </w:r>
      <w:r w:rsidRPr="00711241">
        <w:rPr>
          <w:rFonts w:ascii="Tahoma" w:hAnsi="Tahoma" w:cs="Tahoma"/>
        </w:rPr>
        <w:t xml:space="preserve">Organisasi </w:t>
      </w:r>
      <w:r w:rsidRPr="00711241">
        <w:rPr>
          <w:rFonts w:ascii="Tahoma" w:hAnsi="Tahoma" w:cs="Tahoma"/>
          <w:lang w:val="id-ID"/>
        </w:rPr>
        <w:t>Kecamatan dan Kelurahan Kabupaten Kepulauan Meranti</w:t>
      </w:r>
      <w:r>
        <w:rPr>
          <w:rFonts w:ascii="Tahoma" w:hAnsi="Tahoma" w:cs="Tahoma"/>
        </w:rPr>
        <w:t xml:space="preserve"> (Lembaran Daerah Kabupaten Kepulauan Meranti Tahun 2011 Nomor 06)</w:t>
      </w:r>
      <w:r w:rsidRPr="00711241">
        <w:rPr>
          <w:rFonts w:ascii="Tahoma" w:hAnsi="Tahoma" w:cs="Tahoma"/>
          <w:lang w:val="id-ID"/>
        </w:rPr>
        <w:t>;</w:t>
      </w:r>
    </w:p>
    <w:p w:rsidR="006E76C1" w:rsidRPr="008D7556" w:rsidRDefault="006E76C1" w:rsidP="006E76C1">
      <w:pPr>
        <w:pStyle w:val="ListParagraph"/>
        <w:widowControl/>
        <w:numPr>
          <w:ilvl w:val="0"/>
          <w:numId w:val="36"/>
        </w:numPr>
        <w:autoSpaceDE/>
        <w:autoSpaceDN/>
        <w:adjustRightInd/>
        <w:spacing w:line="360" w:lineRule="auto"/>
        <w:ind w:left="1080" w:hanging="371"/>
        <w:jc w:val="both"/>
        <w:rPr>
          <w:rFonts w:ascii="Tahoma" w:hAnsi="Tahoma" w:cs="Tahoma"/>
          <w:lang w:val="id-ID"/>
        </w:rPr>
      </w:pPr>
      <w:r w:rsidRPr="0074247B">
        <w:rPr>
          <w:rFonts w:ascii="Tahoma" w:hAnsi="Tahoma" w:cs="Tahoma"/>
          <w:lang w:val="id-ID"/>
        </w:rPr>
        <w:t xml:space="preserve">Peraturan </w:t>
      </w:r>
      <w:r w:rsidRPr="0074247B">
        <w:rPr>
          <w:rFonts w:ascii="Tahoma" w:hAnsi="Tahoma" w:cs="Tahoma"/>
        </w:rPr>
        <w:t>Daerah Kabupaten</w:t>
      </w:r>
      <w:r w:rsidRPr="0074247B">
        <w:rPr>
          <w:rFonts w:ascii="Tahoma" w:hAnsi="Tahoma" w:cs="Tahoma"/>
          <w:lang w:val="id-ID"/>
        </w:rPr>
        <w:t xml:space="preserve"> Kepulauan Meranti Nomor 0</w:t>
      </w:r>
      <w:r>
        <w:rPr>
          <w:rFonts w:ascii="Tahoma" w:hAnsi="Tahoma" w:cs="Tahoma"/>
        </w:rPr>
        <w:t>7</w:t>
      </w:r>
      <w:r w:rsidRPr="0074247B">
        <w:rPr>
          <w:rFonts w:ascii="Tahoma" w:hAnsi="Tahoma" w:cs="Tahoma"/>
          <w:lang w:val="id-ID"/>
        </w:rPr>
        <w:t xml:space="preserve"> Tahun 20</w:t>
      </w:r>
      <w:r w:rsidRPr="0074247B">
        <w:rPr>
          <w:rFonts w:ascii="Tahoma" w:hAnsi="Tahoma" w:cs="Tahoma"/>
        </w:rPr>
        <w:t>11</w:t>
      </w:r>
      <w:r w:rsidRPr="0074247B">
        <w:rPr>
          <w:rFonts w:ascii="Tahoma" w:hAnsi="Tahoma" w:cs="Tahoma"/>
          <w:lang w:val="id-ID"/>
        </w:rPr>
        <w:t xml:space="preserve"> tentang </w:t>
      </w:r>
      <w:r w:rsidRPr="008D7556">
        <w:rPr>
          <w:rFonts w:ascii="Tahoma" w:hAnsi="Tahoma" w:cs="Tahoma"/>
          <w:bCs/>
        </w:rPr>
        <w:t>Pembentukan Kecamatan Pulau Merbau Dalam Wilayah Kabupaten Kepulauan Meranti</w:t>
      </w:r>
      <w:r w:rsidRPr="0074247B">
        <w:rPr>
          <w:rFonts w:ascii="Tahoma" w:hAnsi="Tahoma" w:cs="Tahoma"/>
        </w:rPr>
        <w:t xml:space="preserve"> (Lembaran Daerah Kabupaten Kepul</w:t>
      </w:r>
      <w:r>
        <w:rPr>
          <w:rFonts w:ascii="Tahoma" w:hAnsi="Tahoma" w:cs="Tahoma"/>
        </w:rPr>
        <w:t>auan Meranti Tahun 2011 Nomor 07</w:t>
      </w:r>
      <w:r w:rsidRPr="0074247B">
        <w:rPr>
          <w:rFonts w:ascii="Tahoma" w:hAnsi="Tahoma" w:cs="Tahoma"/>
        </w:rPr>
        <w:t>)</w:t>
      </w:r>
      <w:r w:rsidRPr="0074247B">
        <w:rPr>
          <w:rFonts w:ascii="Tahoma" w:hAnsi="Tahoma" w:cs="Tahoma"/>
          <w:lang w:val="id-ID"/>
        </w:rPr>
        <w:t>;</w:t>
      </w:r>
    </w:p>
    <w:p w:rsidR="00620B13" w:rsidRPr="007D6490" w:rsidRDefault="00620B13"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875529">
        <w:rPr>
          <w:rFonts w:ascii="Tahoma" w:hAnsi="Tahoma" w:cs="Tahoma"/>
          <w:lang w:val="id-ID"/>
        </w:rPr>
        <w:t xml:space="preserve">Peraturan </w:t>
      </w:r>
      <w:r w:rsidRPr="00875529">
        <w:rPr>
          <w:rFonts w:ascii="Tahoma" w:hAnsi="Tahoma" w:cs="Tahoma"/>
        </w:rPr>
        <w:t>Daerah Kabupaten</w:t>
      </w:r>
      <w:r w:rsidRPr="00875529">
        <w:rPr>
          <w:rFonts w:ascii="Tahoma" w:hAnsi="Tahoma" w:cs="Tahoma"/>
          <w:lang w:val="id-ID"/>
        </w:rPr>
        <w:t xml:space="preserve"> Kepulauan Meranti Nomor </w:t>
      </w:r>
      <w:r>
        <w:rPr>
          <w:rFonts w:ascii="Tahoma" w:hAnsi="Tahoma" w:cs="Tahoma"/>
        </w:rPr>
        <w:t>18</w:t>
      </w:r>
      <w:r w:rsidRPr="00875529">
        <w:rPr>
          <w:rFonts w:ascii="Tahoma" w:hAnsi="Tahoma" w:cs="Tahoma"/>
          <w:lang w:val="id-ID"/>
        </w:rPr>
        <w:t xml:space="preserve"> Tahun 20</w:t>
      </w:r>
      <w:r w:rsidRPr="00875529">
        <w:rPr>
          <w:rFonts w:ascii="Tahoma" w:hAnsi="Tahoma" w:cs="Tahoma"/>
        </w:rPr>
        <w:t>11</w:t>
      </w:r>
      <w:r w:rsidRPr="00711241">
        <w:rPr>
          <w:rFonts w:ascii="Tahoma" w:hAnsi="Tahoma" w:cs="Tahoma"/>
          <w:lang w:val="id-ID"/>
        </w:rPr>
        <w:t xml:space="preserve"> tentang </w:t>
      </w:r>
      <w:r>
        <w:rPr>
          <w:rFonts w:ascii="Tahoma" w:hAnsi="Tahoma" w:cs="Tahoma"/>
        </w:rPr>
        <w:t xml:space="preserve">Rencana Pembangunan Jangka Panjang Daerah </w:t>
      </w:r>
      <w:r w:rsidRPr="00711241">
        <w:rPr>
          <w:rFonts w:ascii="Tahoma" w:hAnsi="Tahoma" w:cs="Tahoma"/>
          <w:lang w:val="id-ID"/>
        </w:rPr>
        <w:t>Kabupaten Kepulauan Meranti</w:t>
      </w:r>
      <w:r>
        <w:rPr>
          <w:rFonts w:ascii="Tahoma" w:hAnsi="Tahoma" w:cs="Tahoma"/>
        </w:rPr>
        <w:t xml:space="preserve"> Tahun 2005-2025 (Lembaran Daerah Kabupaten Kepulauan Meranti Tahun 2011 Nomor 18)</w:t>
      </w:r>
      <w:r w:rsidRPr="00711241">
        <w:rPr>
          <w:rFonts w:ascii="Tahoma" w:hAnsi="Tahoma" w:cs="Tahoma"/>
          <w:lang w:val="id-ID"/>
        </w:rPr>
        <w:t>;</w:t>
      </w:r>
    </w:p>
    <w:p w:rsidR="00012400" w:rsidRPr="00012400" w:rsidRDefault="00012400" w:rsidP="00012400">
      <w:pPr>
        <w:pStyle w:val="ListParagraph"/>
        <w:widowControl/>
        <w:numPr>
          <w:ilvl w:val="0"/>
          <w:numId w:val="36"/>
        </w:numPr>
        <w:tabs>
          <w:tab w:val="left" w:pos="1276"/>
        </w:tabs>
        <w:autoSpaceDE/>
        <w:autoSpaceDN/>
        <w:adjustRightInd/>
        <w:spacing w:line="360" w:lineRule="auto"/>
        <w:ind w:left="1080" w:hanging="371"/>
        <w:jc w:val="both"/>
        <w:rPr>
          <w:rFonts w:ascii="Tahoma" w:hAnsi="Tahoma" w:cs="Tahoma"/>
        </w:rPr>
      </w:pPr>
      <w:r w:rsidRPr="00012400">
        <w:rPr>
          <w:rFonts w:ascii="Tahoma" w:hAnsi="Tahoma" w:cs="Tahoma"/>
          <w:lang w:val="id-ID"/>
        </w:rPr>
        <w:t xml:space="preserve">Peraturan </w:t>
      </w:r>
      <w:r w:rsidRPr="00012400">
        <w:rPr>
          <w:rFonts w:ascii="Tahoma" w:hAnsi="Tahoma" w:cs="Tahoma"/>
        </w:rPr>
        <w:t>Daerah Kabupate</w:t>
      </w:r>
      <w:r w:rsidRPr="00012400">
        <w:rPr>
          <w:rFonts w:ascii="Tahoma" w:hAnsi="Tahoma" w:cs="Tahoma"/>
          <w:lang w:val="id-ID"/>
        </w:rPr>
        <w:t xml:space="preserve">n Kepulauan Meranti Nomor </w:t>
      </w:r>
      <w:r w:rsidRPr="00012400">
        <w:rPr>
          <w:rFonts w:ascii="Tahoma" w:hAnsi="Tahoma" w:cs="Tahoma"/>
        </w:rPr>
        <w:t>2</w:t>
      </w:r>
      <w:r w:rsidRPr="00012400">
        <w:rPr>
          <w:rFonts w:ascii="Tahoma" w:hAnsi="Tahoma" w:cs="Tahoma"/>
          <w:lang w:val="id-ID"/>
        </w:rPr>
        <w:t>6 Tahun 20</w:t>
      </w:r>
      <w:r w:rsidRPr="00012400">
        <w:rPr>
          <w:rFonts w:ascii="Tahoma" w:hAnsi="Tahoma" w:cs="Tahoma"/>
        </w:rPr>
        <w:t>1</w:t>
      </w:r>
      <w:r w:rsidRPr="00012400">
        <w:rPr>
          <w:rFonts w:ascii="Tahoma" w:hAnsi="Tahoma" w:cs="Tahoma"/>
          <w:lang w:val="id-ID"/>
        </w:rPr>
        <w:t>1 tentang</w:t>
      </w:r>
      <w:r w:rsidRPr="00012400">
        <w:rPr>
          <w:rFonts w:ascii="Tahoma" w:hAnsi="Tahoma" w:cs="Tahoma"/>
          <w:bCs/>
          <w:lang w:val="id-ID"/>
        </w:rPr>
        <w:t xml:space="preserve"> </w:t>
      </w:r>
      <w:r w:rsidRPr="00012400">
        <w:rPr>
          <w:rFonts w:ascii="Tahoma" w:hAnsi="Tahoma" w:cs="Tahoma"/>
          <w:bCs/>
        </w:rPr>
        <w:t>Pembentukan Susunan, Kedudukan Dan Tugas Pokok Organisasi Badan Pengelola Perbatasan Kabupaten Kepulauan Meranti</w:t>
      </w:r>
      <w:r w:rsidRPr="00012400">
        <w:rPr>
          <w:rFonts w:ascii="Tahoma" w:hAnsi="Tahoma" w:cs="Tahoma"/>
        </w:rPr>
        <w:t xml:space="preserve"> (Lembaran Daerah Kabupaten Kepulauan Meranti Tahun 2011 Nomor 26</w:t>
      </w:r>
      <w:r w:rsidRPr="00012400">
        <w:rPr>
          <w:rFonts w:ascii="Tahoma" w:hAnsi="Tahoma" w:cs="Tahoma"/>
          <w:lang w:val="id-ID"/>
        </w:rPr>
        <w:t>);</w:t>
      </w:r>
    </w:p>
    <w:p w:rsidR="00012400" w:rsidRDefault="00012400"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012400">
        <w:rPr>
          <w:rFonts w:ascii="Tahoma" w:hAnsi="Tahoma" w:cs="Tahoma"/>
          <w:lang w:val="id-ID"/>
        </w:rPr>
        <w:t xml:space="preserve">Peraturan </w:t>
      </w:r>
      <w:r w:rsidRPr="00012400">
        <w:rPr>
          <w:rFonts w:ascii="Tahoma" w:hAnsi="Tahoma" w:cs="Tahoma"/>
        </w:rPr>
        <w:t>Daerah Kabupaten</w:t>
      </w:r>
      <w:r w:rsidRPr="00012400">
        <w:rPr>
          <w:rFonts w:ascii="Tahoma" w:hAnsi="Tahoma" w:cs="Tahoma"/>
          <w:lang w:val="id-ID"/>
        </w:rPr>
        <w:t xml:space="preserve"> Kepulauan Meranti Nomor </w:t>
      </w:r>
      <w:r w:rsidRPr="00012400">
        <w:rPr>
          <w:rFonts w:ascii="Tahoma" w:hAnsi="Tahoma" w:cs="Tahoma"/>
        </w:rPr>
        <w:t>15</w:t>
      </w:r>
      <w:r w:rsidRPr="00012400">
        <w:rPr>
          <w:rFonts w:ascii="Tahoma" w:hAnsi="Tahoma" w:cs="Tahoma"/>
          <w:lang w:val="id-ID"/>
        </w:rPr>
        <w:t xml:space="preserve"> Tahun 20</w:t>
      </w:r>
      <w:r w:rsidRPr="00012400">
        <w:rPr>
          <w:rFonts w:ascii="Tahoma" w:hAnsi="Tahoma" w:cs="Tahoma"/>
        </w:rPr>
        <w:t>12</w:t>
      </w:r>
      <w:r w:rsidRPr="00012400">
        <w:rPr>
          <w:rFonts w:ascii="Tahoma" w:hAnsi="Tahoma" w:cs="Tahoma"/>
          <w:lang w:val="id-ID"/>
        </w:rPr>
        <w:t xml:space="preserve"> tentang </w:t>
      </w:r>
      <w:r w:rsidRPr="00012400">
        <w:rPr>
          <w:rFonts w:ascii="Tahoma" w:hAnsi="Tahoma" w:cs="Tahoma"/>
          <w:bCs/>
        </w:rPr>
        <w:t>Perubahan Atas Peraturan Daerah Kabupaten Kepulauan Meranti Nomor 08 Tahun 2011 Tentang Pembentukan Kecamatan Tebing Tinggi Timur Kabupaten Kepulauan Meranti</w:t>
      </w:r>
      <w:r w:rsidRPr="00012400">
        <w:rPr>
          <w:rFonts w:ascii="Tahoma" w:hAnsi="Tahoma" w:cs="Tahoma"/>
        </w:rPr>
        <w:t xml:space="preserve"> (Lembaran Daerah Kabupaten Kepulauan Meranti Tahun 2012 Nomor 15)</w:t>
      </w:r>
      <w:r w:rsidRPr="00012400">
        <w:rPr>
          <w:rFonts w:ascii="Tahoma" w:hAnsi="Tahoma" w:cs="Tahoma"/>
          <w:lang w:val="id-ID"/>
        </w:rPr>
        <w:t>;</w:t>
      </w:r>
    </w:p>
    <w:p w:rsidR="00012400" w:rsidRPr="009575AB" w:rsidRDefault="00012400" w:rsidP="00012400">
      <w:pPr>
        <w:pStyle w:val="ListParagraph"/>
        <w:widowControl/>
        <w:numPr>
          <w:ilvl w:val="0"/>
          <w:numId w:val="36"/>
        </w:numPr>
        <w:autoSpaceDE/>
        <w:autoSpaceDN/>
        <w:adjustRightInd/>
        <w:spacing w:line="360" w:lineRule="auto"/>
        <w:ind w:left="1080" w:hanging="371"/>
        <w:jc w:val="both"/>
        <w:rPr>
          <w:rFonts w:ascii="Tahoma" w:hAnsi="Tahoma" w:cs="Tahoma"/>
          <w:lang w:val="id-ID"/>
        </w:rPr>
      </w:pPr>
      <w:r w:rsidRPr="00FF6E82">
        <w:rPr>
          <w:rFonts w:ascii="Tahoma" w:hAnsi="Tahoma" w:cs="Tahoma"/>
          <w:lang w:val="id-ID"/>
        </w:rPr>
        <w:t xml:space="preserve">Peraturan </w:t>
      </w:r>
      <w:r w:rsidRPr="00FF6E82">
        <w:rPr>
          <w:rFonts w:ascii="Tahoma" w:hAnsi="Tahoma" w:cs="Tahoma"/>
        </w:rPr>
        <w:t>Daerah Kabupaten</w:t>
      </w:r>
      <w:r w:rsidRPr="00FF6E82">
        <w:rPr>
          <w:rFonts w:ascii="Tahoma" w:hAnsi="Tahoma" w:cs="Tahoma"/>
          <w:lang w:val="id-ID"/>
        </w:rPr>
        <w:t xml:space="preserve"> Kepulauan Meranti Nomor </w:t>
      </w:r>
      <w:r>
        <w:rPr>
          <w:rFonts w:ascii="Tahoma" w:hAnsi="Tahoma" w:cs="Tahoma"/>
        </w:rPr>
        <w:t>16</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9575AB">
        <w:rPr>
          <w:rFonts w:ascii="Tahoma" w:hAnsi="Tahoma" w:cs="Tahoma"/>
        </w:rPr>
        <w:t>Pembentukan Kecamatan Tasik Putri Puyu Dalam Wilayah Kabupaten Kepulauan Meranti</w:t>
      </w:r>
      <w:r w:rsidRPr="00FF6E82">
        <w:rPr>
          <w:rFonts w:ascii="Tahoma" w:hAnsi="Tahoma" w:cs="Tahoma"/>
        </w:rPr>
        <w:t xml:space="preserve"> (Lembaran Daerah Kabupaten Kepulauan Meranti Tahun 2012 Nomor 1</w:t>
      </w:r>
      <w:r>
        <w:rPr>
          <w:rFonts w:ascii="Tahoma" w:hAnsi="Tahoma" w:cs="Tahoma"/>
        </w:rPr>
        <w:t>6</w:t>
      </w:r>
      <w:r w:rsidRPr="00FF6E82">
        <w:rPr>
          <w:rFonts w:ascii="Tahoma" w:hAnsi="Tahoma" w:cs="Tahoma"/>
        </w:rPr>
        <w:t>)</w:t>
      </w:r>
      <w:r w:rsidRPr="00FF6E82">
        <w:rPr>
          <w:rFonts w:ascii="Tahoma" w:hAnsi="Tahoma" w:cs="Tahoma"/>
          <w:lang w:val="id-ID"/>
        </w:rPr>
        <w:t>;</w:t>
      </w:r>
    </w:p>
    <w:p w:rsidR="00012400" w:rsidRPr="00012400" w:rsidRDefault="00012400" w:rsidP="00012400">
      <w:pPr>
        <w:pStyle w:val="ListParagraph"/>
        <w:widowControl/>
        <w:numPr>
          <w:ilvl w:val="0"/>
          <w:numId w:val="36"/>
        </w:numPr>
        <w:autoSpaceDE/>
        <w:autoSpaceDN/>
        <w:adjustRightInd/>
        <w:spacing w:line="360" w:lineRule="auto"/>
        <w:ind w:left="1080" w:hanging="371"/>
        <w:jc w:val="both"/>
        <w:rPr>
          <w:rFonts w:ascii="Tahoma" w:hAnsi="Tahoma" w:cs="Tahoma"/>
          <w:lang w:val="id-ID"/>
        </w:rPr>
      </w:pPr>
      <w:r w:rsidRPr="00FF6E82">
        <w:rPr>
          <w:rFonts w:ascii="Tahoma" w:hAnsi="Tahoma" w:cs="Tahoma"/>
          <w:lang w:val="id-ID"/>
        </w:rPr>
        <w:lastRenderedPageBreak/>
        <w:t xml:space="preserve">Peraturan </w:t>
      </w:r>
      <w:r w:rsidRPr="00FF6E82">
        <w:rPr>
          <w:rFonts w:ascii="Tahoma" w:hAnsi="Tahoma" w:cs="Tahoma"/>
        </w:rPr>
        <w:t>Daerah Kabupaten</w:t>
      </w:r>
      <w:r w:rsidRPr="00FF6E82">
        <w:rPr>
          <w:rFonts w:ascii="Tahoma" w:hAnsi="Tahoma" w:cs="Tahoma"/>
          <w:lang w:val="id-ID"/>
        </w:rPr>
        <w:t xml:space="preserve"> Kepulauan Meranti Nomor </w:t>
      </w:r>
      <w:r>
        <w:rPr>
          <w:rFonts w:ascii="Tahoma" w:hAnsi="Tahoma" w:cs="Tahoma"/>
        </w:rPr>
        <w:t>17</w:t>
      </w:r>
      <w:r w:rsidRPr="00FF6E82">
        <w:rPr>
          <w:rFonts w:ascii="Tahoma" w:hAnsi="Tahoma" w:cs="Tahoma"/>
          <w:lang w:val="id-ID"/>
        </w:rPr>
        <w:t xml:space="preserve"> Tahun 20</w:t>
      </w:r>
      <w:r w:rsidRPr="00FF6E82">
        <w:rPr>
          <w:rFonts w:ascii="Tahoma" w:hAnsi="Tahoma" w:cs="Tahoma"/>
        </w:rPr>
        <w:t>12</w:t>
      </w:r>
      <w:r w:rsidRPr="00FF6E82">
        <w:rPr>
          <w:rFonts w:ascii="Tahoma" w:hAnsi="Tahoma" w:cs="Tahoma"/>
          <w:lang w:val="id-ID"/>
        </w:rPr>
        <w:t xml:space="preserve"> tentang </w:t>
      </w:r>
      <w:r w:rsidRPr="009575AB">
        <w:rPr>
          <w:rFonts w:ascii="Tahoma" w:hAnsi="Tahoma" w:cs="Tahoma"/>
          <w:bCs/>
        </w:rPr>
        <w:t>Pembentukan Kecamatan Rangsang Pesisir Dalam Wilayah Kabupaten Kepulauan Meranti</w:t>
      </w:r>
      <w:r w:rsidRPr="00FF6E82">
        <w:rPr>
          <w:rFonts w:ascii="Tahoma" w:hAnsi="Tahoma" w:cs="Tahoma"/>
        </w:rPr>
        <w:t xml:space="preserve"> (Lembaran Daerah Kabupaten Kepulauan Meranti Tahun 2012 Nomor 1</w:t>
      </w:r>
      <w:r>
        <w:rPr>
          <w:rFonts w:ascii="Tahoma" w:hAnsi="Tahoma" w:cs="Tahoma"/>
        </w:rPr>
        <w:t>7</w:t>
      </w:r>
      <w:r w:rsidRPr="00FF6E82">
        <w:rPr>
          <w:rFonts w:ascii="Tahoma" w:hAnsi="Tahoma" w:cs="Tahoma"/>
        </w:rPr>
        <w:t>)</w:t>
      </w:r>
      <w:r w:rsidRPr="00FF6E82">
        <w:rPr>
          <w:rFonts w:ascii="Tahoma" w:hAnsi="Tahoma" w:cs="Tahoma"/>
          <w:lang w:val="id-ID"/>
        </w:rPr>
        <w:t>;</w:t>
      </w:r>
    </w:p>
    <w:p w:rsidR="00620B13" w:rsidRPr="00012400" w:rsidRDefault="00620B13"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012400">
        <w:rPr>
          <w:rFonts w:ascii="Tahoma" w:hAnsi="Tahoma" w:cs="Tahoma"/>
          <w:lang w:val="id-ID"/>
        </w:rPr>
        <w:t xml:space="preserve">Peraturan </w:t>
      </w:r>
      <w:r w:rsidRPr="00012400">
        <w:rPr>
          <w:rFonts w:ascii="Tahoma" w:hAnsi="Tahoma" w:cs="Tahoma"/>
        </w:rPr>
        <w:t>Daerah Kabupaten</w:t>
      </w:r>
      <w:r w:rsidRPr="00012400">
        <w:rPr>
          <w:rFonts w:ascii="Tahoma" w:hAnsi="Tahoma" w:cs="Tahoma"/>
          <w:lang w:val="id-ID"/>
        </w:rPr>
        <w:t xml:space="preserve"> Kepulauan Meranti Nomor </w:t>
      </w:r>
      <w:r w:rsidRPr="00012400">
        <w:rPr>
          <w:rFonts w:ascii="Tahoma" w:hAnsi="Tahoma" w:cs="Tahoma"/>
        </w:rPr>
        <w:t>18</w:t>
      </w:r>
      <w:r w:rsidRPr="00012400">
        <w:rPr>
          <w:rFonts w:ascii="Tahoma" w:hAnsi="Tahoma" w:cs="Tahoma"/>
          <w:lang w:val="id-ID"/>
        </w:rPr>
        <w:t xml:space="preserve"> Tahun 20</w:t>
      </w:r>
      <w:r w:rsidRPr="00012400">
        <w:rPr>
          <w:rFonts w:ascii="Tahoma" w:hAnsi="Tahoma" w:cs="Tahoma"/>
        </w:rPr>
        <w:t>12</w:t>
      </w:r>
      <w:r w:rsidRPr="00012400">
        <w:rPr>
          <w:rFonts w:ascii="Tahoma" w:hAnsi="Tahoma" w:cs="Tahoma"/>
          <w:lang w:val="id-ID"/>
        </w:rPr>
        <w:t xml:space="preserve"> tentang </w:t>
      </w:r>
      <w:r w:rsidRPr="00012400">
        <w:rPr>
          <w:rFonts w:ascii="Tahoma" w:hAnsi="Tahoma" w:cs="Tahoma"/>
        </w:rPr>
        <w:t xml:space="preserve">Pembentukan </w:t>
      </w:r>
      <w:r w:rsidRPr="00012400">
        <w:rPr>
          <w:rFonts w:ascii="Tahoma" w:hAnsi="Tahoma" w:cs="Tahoma"/>
          <w:lang w:val="id-ID"/>
        </w:rPr>
        <w:t>Susunan</w:t>
      </w:r>
      <w:r w:rsidRPr="00012400">
        <w:rPr>
          <w:rFonts w:ascii="Tahoma" w:hAnsi="Tahoma" w:cs="Tahoma"/>
        </w:rPr>
        <w:t>,</w:t>
      </w:r>
      <w:r w:rsidRPr="00012400">
        <w:rPr>
          <w:rFonts w:ascii="Tahoma" w:hAnsi="Tahoma" w:cs="Tahoma"/>
          <w:lang w:val="id-ID"/>
        </w:rPr>
        <w:t xml:space="preserve"> Kedudukan dan Tugas Pokok Organisasi Sekretariat Daerah dan Sekretariat Dewan Perwakilan Rakyat Daerah Kabupaten Kepulauan Meranti</w:t>
      </w:r>
      <w:r w:rsidRPr="00012400">
        <w:rPr>
          <w:rFonts w:ascii="Tahoma" w:hAnsi="Tahoma" w:cs="Tahoma"/>
        </w:rPr>
        <w:t xml:space="preserve"> (Lembaran Daerah Kabupaten Kepulauan Meranti Tahun 20121 Nomor 18)</w:t>
      </w:r>
      <w:r w:rsidRPr="00012400">
        <w:rPr>
          <w:rFonts w:ascii="Tahoma" w:hAnsi="Tahoma" w:cs="Tahoma"/>
          <w:lang w:val="id-ID"/>
        </w:rPr>
        <w:t>;</w:t>
      </w:r>
    </w:p>
    <w:p w:rsidR="00620B13" w:rsidRPr="0025184E" w:rsidRDefault="00620B13"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25184E">
        <w:rPr>
          <w:rFonts w:ascii="Tahoma" w:hAnsi="Tahoma" w:cs="Tahoma"/>
          <w:lang w:val="id-ID"/>
        </w:rPr>
        <w:t xml:space="preserve">Peraturan </w:t>
      </w:r>
      <w:r w:rsidRPr="0025184E">
        <w:rPr>
          <w:rFonts w:ascii="Tahoma" w:hAnsi="Tahoma" w:cs="Tahoma"/>
        </w:rPr>
        <w:t>Daerah Kabupaten</w:t>
      </w:r>
      <w:r w:rsidRPr="0025184E">
        <w:rPr>
          <w:rFonts w:ascii="Tahoma" w:hAnsi="Tahoma" w:cs="Tahoma"/>
          <w:lang w:val="id-ID"/>
        </w:rPr>
        <w:t xml:space="preserve"> Kepulauan Meranti Nomor </w:t>
      </w:r>
      <w:r w:rsidRPr="0025184E">
        <w:rPr>
          <w:rFonts w:ascii="Tahoma" w:hAnsi="Tahoma" w:cs="Tahoma"/>
        </w:rPr>
        <w:t>19</w:t>
      </w:r>
      <w:r w:rsidRPr="0025184E">
        <w:rPr>
          <w:rFonts w:ascii="Tahoma" w:hAnsi="Tahoma" w:cs="Tahoma"/>
          <w:lang w:val="id-ID"/>
        </w:rPr>
        <w:t xml:space="preserve"> Tahun 20</w:t>
      </w:r>
      <w:r w:rsidRPr="0025184E">
        <w:rPr>
          <w:rFonts w:ascii="Tahoma" w:hAnsi="Tahoma" w:cs="Tahoma"/>
        </w:rPr>
        <w:t>12</w:t>
      </w:r>
      <w:r w:rsidRPr="0025184E">
        <w:rPr>
          <w:rFonts w:ascii="Tahoma" w:hAnsi="Tahoma" w:cs="Tahoma"/>
          <w:lang w:val="id-ID"/>
        </w:rPr>
        <w:t xml:space="preserve"> tentang </w:t>
      </w:r>
      <w:r w:rsidRPr="0025184E">
        <w:rPr>
          <w:rFonts w:ascii="Tahoma" w:hAnsi="Tahoma" w:cs="Tahoma"/>
        </w:rPr>
        <w:t xml:space="preserve">Pembentukan </w:t>
      </w:r>
      <w:r w:rsidRPr="0025184E">
        <w:rPr>
          <w:rFonts w:ascii="Tahoma" w:hAnsi="Tahoma" w:cs="Tahoma"/>
          <w:lang w:val="id-ID"/>
        </w:rPr>
        <w:t xml:space="preserve">Susunan, Kedudukan dan Tugas Pokok </w:t>
      </w:r>
      <w:r w:rsidRPr="0025184E">
        <w:rPr>
          <w:rFonts w:ascii="Tahoma" w:hAnsi="Tahoma" w:cs="Tahoma"/>
        </w:rPr>
        <w:t xml:space="preserve">Organisasi Inspektorat, </w:t>
      </w:r>
      <w:r w:rsidRPr="0025184E">
        <w:rPr>
          <w:rFonts w:ascii="Tahoma" w:hAnsi="Tahoma" w:cs="Tahoma"/>
          <w:lang w:val="id-ID"/>
        </w:rPr>
        <w:t>Badan Perencanaan Pembangunan Daerah</w:t>
      </w:r>
      <w:r w:rsidRPr="0025184E">
        <w:rPr>
          <w:rFonts w:ascii="Tahoma" w:hAnsi="Tahoma" w:cs="Tahoma"/>
        </w:rPr>
        <w:t xml:space="preserve"> </w:t>
      </w:r>
      <w:r w:rsidRPr="0025184E">
        <w:rPr>
          <w:rFonts w:ascii="Tahoma" w:hAnsi="Tahoma" w:cs="Tahoma"/>
          <w:lang w:val="id-ID"/>
        </w:rPr>
        <w:t>dan Lembaga Teknis Daerah</w:t>
      </w:r>
      <w:r w:rsidRPr="0025184E">
        <w:rPr>
          <w:rFonts w:ascii="Tahoma" w:hAnsi="Tahoma" w:cs="Tahoma"/>
        </w:rPr>
        <w:t xml:space="preserve"> Kabupaten</w:t>
      </w:r>
      <w:r w:rsidRPr="0025184E">
        <w:rPr>
          <w:rFonts w:ascii="Tahoma" w:hAnsi="Tahoma" w:cs="Tahoma"/>
          <w:lang w:val="id-ID"/>
        </w:rPr>
        <w:t xml:space="preserve"> Kepulauan Meranti</w:t>
      </w:r>
      <w:r w:rsidRPr="0025184E">
        <w:rPr>
          <w:rFonts w:ascii="Tahoma" w:hAnsi="Tahoma" w:cs="Tahoma"/>
        </w:rPr>
        <w:t xml:space="preserve"> (Lembaran Daerah Kabupaten Kepulauan Meranti Tahun 2012 Nomor 19)</w:t>
      </w:r>
      <w:r w:rsidRPr="0025184E">
        <w:rPr>
          <w:rFonts w:ascii="Tahoma" w:hAnsi="Tahoma" w:cs="Tahoma"/>
          <w:lang w:val="id-ID"/>
        </w:rPr>
        <w:t>;</w:t>
      </w:r>
    </w:p>
    <w:p w:rsidR="00620B13" w:rsidRPr="005B46F2" w:rsidRDefault="00620B13" w:rsidP="00620B13">
      <w:pPr>
        <w:pStyle w:val="ListParagraph"/>
        <w:widowControl/>
        <w:numPr>
          <w:ilvl w:val="0"/>
          <w:numId w:val="36"/>
        </w:numPr>
        <w:tabs>
          <w:tab w:val="left" w:pos="1276"/>
        </w:tabs>
        <w:autoSpaceDE/>
        <w:autoSpaceDN/>
        <w:adjustRightInd/>
        <w:spacing w:line="360" w:lineRule="auto"/>
        <w:ind w:left="1080"/>
        <w:jc w:val="both"/>
        <w:rPr>
          <w:rFonts w:ascii="Tahoma" w:hAnsi="Tahoma" w:cs="Tahoma"/>
          <w:lang w:val="id-ID"/>
        </w:rPr>
      </w:pPr>
      <w:r w:rsidRPr="0025184E">
        <w:rPr>
          <w:rFonts w:ascii="Tahoma" w:hAnsi="Tahoma" w:cs="Tahoma"/>
          <w:lang w:val="id-ID"/>
        </w:rPr>
        <w:t xml:space="preserve">Peraturan </w:t>
      </w:r>
      <w:r w:rsidRPr="0025184E">
        <w:rPr>
          <w:rFonts w:ascii="Tahoma" w:hAnsi="Tahoma" w:cs="Tahoma"/>
        </w:rPr>
        <w:t>Daerah Kabupaten</w:t>
      </w:r>
      <w:r w:rsidRPr="0025184E">
        <w:rPr>
          <w:rFonts w:ascii="Tahoma" w:hAnsi="Tahoma" w:cs="Tahoma"/>
          <w:lang w:val="id-ID"/>
        </w:rPr>
        <w:t xml:space="preserve"> Kepulauan Meranti Nomor </w:t>
      </w:r>
      <w:r w:rsidRPr="0025184E">
        <w:rPr>
          <w:rFonts w:ascii="Tahoma" w:hAnsi="Tahoma" w:cs="Tahoma"/>
        </w:rPr>
        <w:t>20</w:t>
      </w:r>
      <w:r w:rsidRPr="0025184E">
        <w:rPr>
          <w:rFonts w:ascii="Tahoma" w:hAnsi="Tahoma" w:cs="Tahoma"/>
          <w:lang w:val="id-ID"/>
        </w:rPr>
        <w:t xml:space="preserve"> Tahun 20</w:t>
      </w:r>
      <w:r w:rsidRPr="0025184E">
        <w:rPr>
          <w:rFonts w:ascii="Tahoma" w:hAnsi="Tahoma" w:cs="Tahoma"/>
        </w:rPr>
        <w:t>12</w:t>
      </w:r>
      <w:r w:rsidRPr="0025184E">
        <w:rPr>
          <w:rFonts w:ascii="Tahoma" w:hAnsi="Tahoma" w:cs="Tahoma"/>
          <w:lang w:val="id-ID"/>
        </w:rPr>
        <w:t xml:space="preserve"> tentang </w:t>
      </w:r>
      <w:r w:rsidRPr="0025184E">
        <w:rPr>
          <w:rFonts w:ascii="Tahoma" w:hAnsi="Tahoma" w:cs="Tahoma"/>
        </w:rPr>
        <w:t xml:space="preserve">Pembentukan </w:t>
      </w:r>
      <w:r w:rsidRPr="0025184E">
        <w:rPr>
          <w:rFonts w:ascii="Tahoma" w:hAnsi="Tahoma" w:cs="Tahoma"/>
          <w:lang w:val="id-ID"/>
        </w:rPr>
        <w:t>Susunan</w:t>
      </w:r>
      <w:r w:rsidRPr="0025184E">
        <w:rPr>
          <w:rFonts w:ascii="Tahoma" w:hAnsi="Tahoma" w:cs="Tahoma"/>
        </w:rPr>
        <w:t>,</w:t>
      </w:r>
      <w:r w:rsidRPr="0025184E">
        <w:rPr>
          <w:rFonts w:ascii="Tahoma" w:hAnsi="Tahoma" w:cs="Tahoma"/>
          <w:lang w:val="id-ID"/>
        </w:rPr>
        <w:t xml:space="preserve"> Kedudukan dan Tugas Pokok Organisasi </w:t>
      </w:r>
      <w:r w:rsidRPr="0025184E">
        <w:rPr>
          <w:rFonts w:ascii="Tahoma" w:hAnsi="Tahoma" w:cs="Tahoma"/>
        </w:rPr>
        <w:t xml:space="preserve">pada </w:t>
      </w:r>
      <w:r w:rsidRPr="0025184E">
        <w:rPr>
          <w:rFonts w:ascii="Tahoma" w:hAnsi="Tahoma" w:cs="Tahoma"/>
          <w:lang w:val="id-ID"/>
        </w:rPr>
        <w:t>Dinas Daerah</w:t>
      </w:r>
      <w:r w:rsidRPr="0025184E">
        <w:rPr>
          <w:rFonts w:ascii="Tahoma" w:hAnsi="Tahoma" w:cs="Tahoma"/>
        </w:rPr>
        <w:t xml:space="preserve"> </w:t>
      </w:r>
      <w:r w:rsidRPr="0025184E">
        <w:rPr>
          <w:rFonts w:ascii="Tahoma" w:hAnsi="Tahoma" w:cs="Tahoma"/>
          <w:lang w:val="id-ID"/>
        </w:rPr>
        <w:t>Kabupaten Kepulauan Meranti</w:t>
      </w:r>
      <w:r w:rsidRPr="0025184E">
        <w:rPr>
          <w:rFonts w:ascii="Tahoma" w:hAnsi="Tahoma" w:cs="Tahoma"/>
        </w:rPr>
        <w:t xml:space="preserve"> (Lembaran Daerah Kabupaten Kepulauan Meranti Tahun 2012 Nomor 20)</w:t>
      </w:r>
      <w:r w:rsidRPr="0025184E">
        <w:rPr>
          <w:rFonts w:ascii="Tahoma" w:hAnsi="Tahoma" w:cs="Tahoma"/>
          <w:lang w:val="id-ID"/>
        </w:rPr>
        <w:t>;</w:t>
      </w:r>
    </w:p>
    <w:p w:rsidR="00012400" w:rsidRDefault="00012400" w:rsidP="00012400">
      <w:pPr>
        <w:pStyle w:val="ListParagraph"/>
        <w:widowControl/>
        <w:numPr>
          <w:ilvl w:val="0"/>
          <w:numId w:val="36"/>
        </w:numPr>
        <w:autoSpaceDE/>
        <w:autoSpaceDN/>
        <w:adjustRightInd/>
        <w:spacing w:line="360" w:lineRule="auto"/>
        <w:ind w:left="1080" w:hanging="371"/>
        <w:jc w:val="both"/>
        <w:rPr>
          <w:rFonts w:ascii="Tahoma" w:hAnsi="Tahoma" w:cs="Tahoma"/>
          <w:lang w:val="id-ID"/>
        </w:rPr>
      </w:pPr>
      <w:r w:rsidRPr="00BC71AB">
        <w:rPr>
          <w:rFonts w:ascii="Tahoma" w:hAnsi="Tahoma" w:cs="Tahoma"/>
          <w:lang w:val="id-ID"/>
        </w:rPr>
        <w:t xml:space="preserve">Peraturan Bupati Kepulauan Meranti Nomor </w:t>
      </w:r>
      <w:r>
        <w:rPr>
          <w:rFonts w:ascii="Tahoma" w:hAnsi="Tahoma" w:cs="Tahoma"/>
          <w:lang w:val="id-ID"/>
        </w:rPr>
        <w:t>13</w:t>
      </w:r>
      <w:r w:rsidRPr="00BC71AB">
        <w:rPr>
          <w:rFonts w:ascii="Tahoma" w:hAnsi="Tahoma" w:cs="Tahoma"/>
          <w:lang w:val="id-ID"/>
        </w:rPr>
        <w:t xml:space="preserve"> </w:t>
      </w:r>
      <w:r w:rsidRPr="00BC71AB">
        <w:rPr>
          <w:rFonts w:ascii="Tahoma" w:hAnsi="Tahoma" w:cs="Tahoma"/>
        </w:rPr>
        <w:t>T</w:t>
      </w:r>
      <w:r w:rsidRPr="00BC71AB">
        <w:rPr>
          <w:rFonts w:ascii="Tahoma" w:hAnsi="Tahoma" w:cs="Tahoma"/>
          <w:lang w:val="id-ID"/>
        </w:rPr>
        <w:t>ahun 20</w:t>
      </w:r>
      <w:r w:rsidRPr="00BC71AB">
        <w:rPr>
          <w:rFonts w:ascii="Tahoma" w:hAnsi="Tahoma" w:cs="Tahoma"/>
        </w:rPr>
        <w:t>1</w:t>
      </w:r>
      <w:r>
        <w:rPr>
          <w:rFonts w:ascii="Tahoma" w:hAnsi="Tahoma" w:cs="Tahoma"/>
          <w:lang w:val="id-ID"/>
        </w:rPr>
        <w:t>3</w:t>
      </w:r>
      <w:r w:rsidRPr="00BC71AB">
        <w:rPr>
          <w:rFonts w:ascii="Tahoma" w:hAnsi="Tahoma" w:cs="Tahoma"/>
          <w:lang w:val="id-ID"/>
        </w:rPr>
        <w:t xml:space="preserve"> tentang Rencana Kerja Pemerintah Daerah Kabupaten Kepulauan Meranti Tahun 201</w:t>
      </w:r>
      <w:r>
        <w:rPr>
          <w:rFonts w:ascii="Tahoma" w:hAnsi="Tahoma" w:cs="Tahoma"/>
          <w:lang w:val="id-ID"/>
        </w:rPr>
        <w:t>4</w:t>
      </w:r>
      <w:r w:rsidRPr="00BC71AB">
        <w:rPr>
          <w:rFonts w:ascii="Tahoma" w:hAnsi="Tahoma" w:cs="Tahoma"/>
        </w:rPr>
        <w:t xml:space="preserve"> (Lembaran Daerah Kabupaten Kepulauan Meranti Tahun 201</w:t>
      </w:r>
      <w:r>
        <w:rPr>
          <w:rFonts w:ascii="Tahoma" w:hAnsi="Tahoma" w:cs="Tahoma"/>
          <w:lang w:val="id-ID"/>
        </w:rPr>
        <w:t>3</w:t>
      </w:r>
      <w:r w:rsidRPr="00BC71AB">
        <w:rPr>
          <w:rFonts w:ascii="Tahoma" w:hAnsi="Tahoma" w:cs="Tahoma"/>
        </w:rPr>
        <w:t xml:space="preserve"> Nomor </w:t>
      </w:r>
      <w:r>
        <w:rPr>
          <w:rFonts w:ascii="Tahoma" w:hAnsi="Tahoma" w:cs="Tahoma"/>
          <w:lang w:val="id-ID"/>
        </w:rPr>
        <w:t>13</w:t>
      </w:r>
      <w:r w:rsidRPr="00BC71AB">
        <w:rPr>
          <w:rFonts w:ascii="Tahoma" w:hAnsi="Tahoma" w:cs="Tahoma"/>
        </w:rPr>
        <w:t>)</w:t>
      </w:r>
      <w:r w:rsidRPr="00BC71AB">
        <w:rPr>
          <w:rFonts w:ascii="Tahoma" w:hAnsi="Tahoma" w:cs="Tahoma"/>
          <w:lang w:val="id-ID"/>
        </w:rPr>
        <w:t>;</w:t>
      </w:r>
    </w:p>
    <w:p w:rsidR="00620B13" w:rsidRPr="00012400" w:rsidRDefault="00012400" w:rsidP="00012400">
      <w:pPr>
        <w:pStyle w:val="ListParagraph"/>
        <w:widowControl/>
        <w:numPr>
          <w:ilvl w:val="0"/>
          <w:numId w:val="36"/>
        </w:numPr>
        <w:autoSpaceDE/>
        <w:autoSpaceDN/>
        <w:adjustRightInd/>
        <w:spacing w:line="360" w:lineRule="auto"/>
        <w:ind w:left="1080" w:hanging="371"/>
        <w:jc w:val="both"/>
        <w:rPr>
          <w:rFonts w:ascii="Tahoma" w:hAnsi="Tahoma" w:cs="Tahoma"/>
          <w:lang w:val="id-ID"/>
        </w:rPr>
      </w:pPr>
      <w:r w:rsidRPr="00F45E02">
        <w:rPr>
          <w:rFonts w:ascii="Tahoma" w:hAnsi="Tahoma" w:cs="Tahoma"/>
        </w:rPr>
        <w:t>Peraturan Daerah Kab</w:t>
      </w:r>
      <w:r w:rsidR="00A84BD6">
        <w:rPr>
          <w:rFonts w:ascii="Tahoma" w:hAnsi="Tahoma" w:cs="Tahoma"/>
        </w:rPr>
        <w:t>upaten Kepulauan Meranti Nomor</w:t>
      </w:r>
      <w:r w:rsidR="00A84BD6">
        <w:rPr>
          <w:rFonts w:ascii="Tahoma" w:hAnsi="Tahoma" w:cs="Tahoma"/>
          <w:lang w:val="id-ID"/>
        </w:rPr>
        <w:t xml:space="preserve"> </w:t>
      </w:r>
      <w:r w:rsidRPr="00F45E02">
        <w:rPr>
          <w:rFonts w:ascii="Tahoma" w:hAnsi="Tahoma" w:cs="Tahoma"/>
        </w:rPr>
        <w:t>1</w:t>
      </w:r>
      <w:r w:rsidR="00A84BD6">
        <w:rPr>
          <w:rFonts w:ascii="Tahoma" w:hAnsi="Tahoma" w:cs="Tahoma"/>
          <w:lang w:val="id-ID"/>
        </w:rPr>
        <w:t>0</w:t>
      </w:r>
      <w:r w:rsidRPr="00F45E02">
        <w:rPr>
          <w:rFonts w:ascii="Tahoma" w:hAnsi="Tahoma" w:cs="Tahoma"/>
        </w:rPr>
        <w:t xml:space="preserve"> Tahun 201</w:t>
      </w:r>
      <w:r w:rsidRPr="00F45E02">
        <w:rPr>
          <w:rFonts w:ascii="Tahoma" w:hAnsi="Tahoma" w:cs="Tahoma"/>
          <w:lang w:val="id-ID"/>
        </w:rPr>
        <w:t>4</w:t>
      </w:r>
      <w:r w:rsidRPr="00F45E02">
        <w:rPr>
          <w:rFonts w:ascii="Tahoma" w:hAnsi="Tahoma" w:cs="Tahoma"/>
        </w:rPr>
        <w:t xml:space="preserve"> tentang Anggaran Pendapatan dan Belanja Daerah </w:t>
      </w:r>
      <w:r w:rsidRPr="00F45E02">
        <w:rPr>
          <w:rFonts w:ascii="Tahoma" w:hAnsi="Tahoma" w:cs="Tahoma"/>
          <w:lang w:val="id-ID"/>
        </w:rPr>
        <w:t>Kabupaten Kepulauan Meranti</w:t>
      </w:r>
      <w:r w:rsidRPr="00F45E02">
        <w:rPr>
          <w:rFonts w:ascii="Tahoma" w:hAnsi="Tahoma" w:cs="Tahoma"/>
        </w:rPr>
        <w:t xml:space="preserve"> Tahun Anggaran 201</w:t>
      </w:r>
      <w:r w:rsidR="00A84BD6">
        <w:rPr>
          <w:rFonts w:ascii="Tahoma" w:hAnsi="Tahoma" w:cs="Tahoma"/>
          <w:lang w:val="id-ID"/>
        </w:rPr>
        <w:t>5</w:t>
      </w:r>
      <w:r w:rsidRPr="00F45E02">
        <w:rPr>
          <w:rFonts w:ascii="Tahoma" w:hAnsi="Tahoma" w:cs="Tahoma"/>
        </w:rPr>
        <w:t xml:space="preserve"> (Lembaran Daerah Kabupaten Kepulauan Meranti Tahun 201</w:t>
      </w:r>
      <w:r w:rsidR="00A84BD6">
        <w:rPr>
          <w:rFonts w:ascii="Tahoma" w:hAnsi="Tahoma" w:cs="Tahoma"/>
          <w:lang w:val="id-ID"/>
        </w:rPr>
        <w:t>4</w:t>
      </w:r>
      <w:r w:rsidR="00A84BD6">
        <w:rPr>
          <w:rFonts w:ascii="Tahoma" w:hAnsi="Tahoma" w:cs="Tahoma"/>
        </w:rPr>
        <w:t xml:space="preserve"> Nomor </w:t>
      </w:r>
      <w:r w:rsidRPr="00F45E02">
        <w:rPr>
          <w:rFonts w:ascii="Tahoma" w:hAnsi="Tahoma" w:cs="Tahoma"/>
        </w:rPr>
        <w:t>1</w:t>
      </w:r>
      <w:r w:rsidR="00A84BD6">
        <w:rPr>
          <w:rFonts w:ascii="Tahoma" w:hAnsi="Tahoma" w:cs="Tahoma"/>
          <w:lang w:val="id-ID"/>
        </w:rPr>
        <w:t>0</w:t>
      </w:r>
      <w:r w:rsidRPr="00F45E02">
        <w:rPr>
          <w:rFonts w:ascii="Tahoma" w:hAnsi="Tahoma" w:cs="Tahoma"/>
        </w:rPr>
        <w:t>);</w:t>
      </w:r>
    </w:p>
    <w:p w:rsidR="008C3852" w:rsidRPr="00623853" w:rsidRDefault="008C3852" w:rsidP="00623853">
      <w:pPr>
        <w:tabs>
          <w:tab w:val="left" w:pos="720"/>
        </w:tabs>
        <w:spacing w:line="360" w:lineRule="auto"/>
        <w:jc w:val="both"/>
        <w:rPr>
          <w:rFonts w:ascii="Tahoma" w:hAnsi="Tahoma" w:cs="Tahoma"/>
          <w:b/>
        </w:rPr>
      </w:pPr>
    </w:p>
    <w:p w:rsidR="005D17AF" w:rsidRPr="00673E70" w:rsidRDefault="005D17AF" w:rsidP="00623853">
      <w:pPr>
        <w:tabs>
          <w:tab w:val="left" w:pos="720"/>
        </w:tabs>
        <w:spacing w:line="360" w:lineRule="auto"/>
        <w:jc w:val="both"/>
        <w:rPr>
          <w:rFonts w:ascii="Tahoma" w:hAnsi="Tahoma" w:cs="Tahoma"/>
          <w:lang w:val="id-ID"/>
        </w:rPr>
      </w:pPr>
    </w:p>
    <w:sectPr w:rsidR="005D17AF" w:rsidRPr="00673E70" w:rsidSect="00BF5D45">
      <w:footerReference w:type="even" r:id="rId8"/>
      <w:footerReference w:type="default" r:id="rId9"/>
      <w:footerReference w:type="first" r:id="rId10"/>
      <w:pgSz w:w="12240" w:h="18720" w:code="122"/>
      <w:pgMar w:top="2160" w:right="1440" w:bottom="1728" w:left="1728" w:header="72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78C" w:rsidRDefault="0080278C" w:rsidP="005D17AF">
      <w:r>
        <w:separator/>
      </w:r>
    </w:p>
  </w:endnote>
  <w:endnote w:type="continuationSeparator" w:id="1">
    <w:p w:rsidR="0080278C" w:rsidRDefault="0080278C" w:rsidP="005D17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oper Black">
    <w:panose1 w:val="0208090404030B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53" w:rsidRDefault="00710E83" w:rsidP="00354491">
    <w:pPr>
      <w:pStyle w:val="Footer"/>
      <w:framePr w:wrap="around" w:vAnchor="text" w:hAnchor="margin" w:xAlign="right" w:y="1"/>
      <w:rPr>
        <w:rStyle w:val="PageNumber"/>
      </w:rPr>
    </w:pPr>
    <w:r>
      <w:rPr>
        <w:rStyle w:val="PageNumber"/>
      </w:rPr>
      <w:fldChar w:fldCharType="begin"/>
    </w:r>
    <w:r w:rsidR="00623853">
      <w:rPr>
        <w:rStyle w:val="PageNumber"/>
      </w:rPr>
      <w:instrText xml:space="preserve">PAGE  </w:instrText>
    </w:r>
    <w:r>
      <w:rPr>
        <w:rStyle w:val="PageNumber"/>
      </w:rPr>
      <w:fldChar w:fldCharType="end"/>
    </w:r>
  </w:p>
  <w:p w:rsidR="00623853" w:rsidRDefault="00623853" w:rsidP="003544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D45" w:rsidRDefault="00BF5D45" w:rsidP="00BF5D45">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r w:rsidRPr="00A57635">
      <w:rPr>
        <w:rFonts w:ascii="Tahoma" w:hAnsi="Tahoma" w:cs="Tahoma"/>
        <w:i/>
        <w:sz w:val="20"/>
        <w:lang w:val="es-ES"/>
      </w:rPr>
      <w:t xml:space="preserve">Tahun Anggaran </w:t>
    </w:r>
    <w:r>
      <w:rPr>
        <w:rFonts w:ascii="Tahoma" w:hAnsi="Tahoma" w:cs="Tahoma"/>
        <w:i/>
        <w:sz w:val="20"/>
        <w:lang w:val="id-ID"/>
      </w:rPr>
      <w:t>201</w:t>
    </w:r>
    <w:r w:rsidR="00A84BD6">
      <w:rPr>
        <w:rFonts w:ascii="Tahoma" w:hAnsi="Tahoma" w:cs="Tahoma"/>
        <w:i/>
        <w:sz w:val="20"/>
        <w:lang w:val="id-ID"/>
      </w:rPr>
      <w:t>6</w:t>
    </w:r>
    <w:r>
      <w:rPr>
        <w:rFonts w:ascii="Cambria" w:hAnsi="Cambria"/>
      </w:rPr>
      <w:tab/>
      <w:t xml:space="preserve">I - </w:t>
    </w:r>
    <w:fldSimple w:instr=" PAGE   \* MERGEFORMAT ">
      <w:r w:rsidR="00B020A3" w:rsidRPr="00B020A3">
        <w:rPr>
          <w:rFonts w:ascii="Cambria" w:hAnsi="Cambria"/>
          <w:noProof/>
        </w:rPr>
        <w:t>7</w:t>
      </w:r>
    </w:fldSimple>
  </w:p>
  <w:p w:rsidR="00623853" w:rsidRPr="008376D5" w:rsidRDefault="00623853" w:rsidP="00BF5D45">
    <w:pPr>
      <w:pStyle w:val="Footer"/>
      <w:tabs>
        <w:tab w:val="clear" w:pos="8640"/>
        <w:tab w:val="left" w:pos="4320"/>
      </w:tabs>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53" w:rsidRDefault="00623853" w:rsidP="00623853">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r w:rsidRPr="00A57635">
      <w:rPr>
        <w:rFonts w:ascii="Tahoma" w:hAnsi="Tahoma" w:cs="Tahoma"/>
        <w:i/>
        <w:sz w:val="20"/>
        <w:lang w:val="es-ES"/>
      </w:rPr>
      <w:t xml:space="preserve">APBD Tahun Anggaran </w:t>
    </w:r>
    <w:r>
      <w:rPr>
        <w:rFonts w:ascii="Tahoma" w:hAnsi="Tahoma" w:cs="Tahoma"/>
        <w:i/>
        <w:sz w:val="20"/>
        <w:lang w:val="id-ID"/>
      </w:rPr>
      <w:t>201</w:t>
    </w:r>
    <w:r w:rsidR="00BF5D45">
      <w:rPr>
        <w:rFonts w:ascii="Tahoma" w:hAnsi="Tahoma" w:cs="Tahoma"/>
        <w:i/>
        <w:sz w:val="20"/>
      </w:rPr>
      <w:t>2</w:t>
    </w:r>
    <w:r>
      <w:rPr>
        <w:rFonts w:ascii="Cambria" w:hAnsi="Cambria"/>
      </w:rPr>
      <w:tab/>
      <w:t xml:space="preserve">I - </w:t>
    </w:r>
    <w:fldSimple w:instr=" PAGE   \* MERGEFORMAT ">
      <w:r w:rsidR="00BF5D45" w:rsidRPr="00BF5D45">
        <w:rPr>
          <w:rFonts w:ascii="Cambria" w:hAnsi="Cambria"/>
          <w:noProof/>
        </w:rPr>
        <w:t>1</w:t>
      </w:r>
    </w:fldSimple>
  </w:p>
  <w:p w:rsidR="00623853" w:rsidRDefault="006238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78C" w:rsidRDefault="0080278C" w:rsidP="005D17AF">
      <w:r>
        <w:separator/>
      </w:r>
    </w:p>
  </w:footnote>
  <w:footnote w:type="continuationSeparator" w:id="1">
    <w:p w:rsidR="0080278C" w:rsidRDefault="0080278C" w:rsidP="005D1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4AFC"/>
    <w:multiLevelType w:val="hybridMultilevel"/>
    <w:tmpl w:val="B15EE38C"/>
    <w:lvl w:ilvl="0" w:tplc="0409000F">
      <w:start w:val="1"/>
      <w:numFmt w:val="decimal"/>
      <w:lvlText w:val="%1."/>
      <w:lvlJc w:val="left"/>
      <w:pPr>
        <w:ind w:left="37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D266C2"/>
    <w:multiLevelType w:val="multilevel"/>
    <w:tmpl w:val="11FEC510"/>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
    <w:nsid w:val="0661613E"/>
    <w:multiLevelType w:val="hybridMultilevel"/>
    <w:tmpl w:val="89782D9C"/>
    <w:lvl w:ilvl="0" w:tplc="C52CC69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3F0F8D"/>
    <w:multiLevelType w:val="hybridMultilevel"/>
    <w:tmpl w:val="F73A1494"/>
    <w:lvl w:ilvl="0" w:tplc="04090001">
      <w:start w:val="1"/>
      <w:numFmt w:val="bullet"/>
      <w:lvlText w:val=""/>
      <w:lvlJc w:val="left"/>
      <w:pPr>
        <w:ind w:left="720" w:hanging="360"/>
      </w:pPr>
      <w:rPr>
        <w:rFonts w:ascii="Symbol" w:hAnsi="Symbol" w:hint="default"/>
      </w:rPr>
    </w:lvl>
    <w:lvl w:ilvl="1" w:tplc="A2D8BD2C">
      <w:start w:val="1"/>
      <w:numFmt w:val="decimal"/>
      <w:lvlText w:val="1.%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096EB7"/>
    <w:multiLevelType w:val="hybridMultilevel"/>
    <w:tmpl w:val="AC6C5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C42F1D"/>
    <w:multiLevelType w:val="multilevel"/>
    <w:tmpl w:val="FB2EA256"/>
    <w:lvl w:ilvl="0">
      <w:start w:val="2"/>
      <w:numFmt w:val="none"/>
      <w:lvlText w:val="4.1"/>
      <w:lvlJc w:val="left"/>
      <w:pPr>
        <w:tabs>
          <w:tab w:val="num" w:pos="375"/>
        </w:tabs>
        <w:ind w:left="375" w:hanging="375"/>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6A852E1"/>
    <w:multiLevelType w:val="multilevel"/>
    <w:tmpl w:val="03924C18"/>
    <w:lvl w:ilvl="0">
      <w:start w:val="2"/>
      <w:numFmt w:val="none"/>
      <w:lvlText w:val="4.1"/>
      <w:lvlJc w:val="left"/>
      <w:pPr>
        <w:tabs>
          <w:tab w:val="num" w:pos="375"/>
        </w:tabs>
        <w:ind w:left="375" w:hanging="375"/>
      </w:pPr>
      <w:rPr>
        <w:rFonts w:hint="default"/>
      </w:rPr>
    </w:lvl>
    <w:lvl w:ilvl="1">
      <w:start w:val="1"/>
      <w:numFmt w:val="decimal"/>
      <w:lvlText w:val="5.%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6CF3E44"/>
    <w:multiLevelType w:val="hybridMultilevel"/>
    <w:tmpl w:val="078E2D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7C79B9"/>
    <w:multiLevelType w:val="hybridMultilevel"/>
    <w:tmpl w:val="03004E6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1E2414AE"/>
    <w:multiLevelType w:val="multilevel"/>
    <w:tmpl w:val="AA002B3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E6C4FA1"/>
    <w:multiLevelType w:val="hybridMultilevel"/>
    <w:tmpl w:val="33466D5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nsid w:val="1F9B3DE9"/>
    <w:multiLevelType w:val="hybridMultilevel"/>
    <w:tmpl w:val="74AE9FF4"/>
    <w:lvl w:ilvl="0" w:tplc="02A6E63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A4B63"/>
    <w:multiLevelType w:val="hybridMultilevel"/>
    <w:tmpl w:val="CA7A2282"/>
    <w:lvl w:ilvl="0" w:tplc="EEE8BDEA">
      <w:start w:val="1"/>
      <w:numFmt w:val="decimal"/>
      <w:lvlText w:val="7.%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FE4DDA"/>
    <w:multiLevelType w:val="multilevel"/>
    <w:tmpl w:val="1A8CC5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E6C16E7"/>
    <w:multiLevelType w:val="multilevel"/>
    <w:tmpl w:val="DD3CC53A"/>
    <w:lvl w:ilvl="0">
      <w:start w:val="2"/>
      <w:numFmt w:val="none"/>
      <w:lvlText w:val="4.2"/>
      <w:lvlJc w:val="left"/>
      <w:pPr>
        <w:tabs>
          <w:tab w:val="num" w:pos="375"/>
        </w:tabs>
        <w:ind w:left="375" w:hanging="375"/>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0A97046"/>
    <w:multiLevelType w:val="hybridMultilevel"/>
    <w:tmpl w:val="D1984682"/>
    <w:lvl w:ilvl="0" w:tplc="E4C2824A">
      <w:start w:val="2"/>
      <w:numFmt w:val="decimal"/>
      <w:lvlText w:val="%1."/>
      <w:lvlJc w:val="left"/>
      <w:pPr>
        <w:ind w:left="1993" w:hanging="360"/>
      </w:pPr>
      <w:rPr>
        <w:rFonts w:hint="default"/>
      </w:rPr>
    </w:lvl>
    <w:lvl w:ilvl="1" w:tplc="04090019" w:tentative="1">
      <w:start w:val="1"/>
      <w:numFmt w:val="lowerLetter"/>
      <w:lvlText w:val="%2."/>
      <w:lvlJc w:val="left"/>
      <w:pPr>
        <w:ind w:left="2713" w:hanging="360"/>
      </w:pPr>
    </w:lvl>
    <w:lvl w:ilvl="2" w:tplc="0409001B" w:tentative="1">
      <w:start w:val="1"/>
      <w:numFmt w:val="lowerRoman"/>
      <w:lvlText w:val="%3."/>
      <w:lvlJc w:val="right"/>
      <w:pPr>
        <w:ind w:left="3433" w:hanging="180"/>
      </w:pPr>
    </w:lvl>
    <w:lvl w:ilvl="3" w:tplc="0409000F" w:tentative="1">
      <w:start w:val="1"/>
      <w:numFmt w:val="decimal"/>
      <w:lvlText w:val="%4."/>
      <w:lvlJc w:val="left"/>
      <w:pPr>
        <w:ind w:left="4153" w:hanging="360"/>
      </w:pPr>
    </w:lvl>
    <w:lvl w:ilvl="4" w:tplc="04090019" w:tentative="1">
      <w:start w:val="1"/>
      <w:numFmt w:val="lowerLetter"/>
      <w:lvlText w:val="%5."/>
      <w:lvlJc w:val="left"/>
      <w:pPr>
        <w:ind w:left="4873" w:hanging="360"/>
      </w:pPr>
    </w:lvl>
    <w:lvl w:ilvl="5" w:tplc="0409001B" w:tentative="1">
      <w:start w:val="1"/>
      <w:numFmt w:val="lowerRoman"/>
      <w:lvlText w:val="%6."/>
      <w:lvlJc w:val="right"/>
      <w:pPr>
        <w:ind w:left="5593" w:hanging="180"/>
      </w:pPr>
    </w:lvl>
    <w:lvl w:ilvl="6" w:tplc="0409000F" w:tentative="1">
      <w:start w:val="1"/>
      <w:numFmt w:val="decimal"/>
      <w:lvlText w:val="%7."/>
      <w:lvlJc w:val="left"/>
      <w:pPr>
        <w:ind w:left="6313" w:hanging="360"/>
      </w:pPr>
    </w:lvl>
    <w:lvl w:ilvl="7" w:tplc="04090019" w:tentative="1">
      <w:start w:val="1"/>
      <w:numFmt w:val="lowerLetter"/>
      <w:lvlText w:val="%8."/>
      <w:lvlJc w:val="left"/>
      <w:pPr>
        <w:ind w:left="7033" w:hanging="360"/>
      </w:pPr>
    </w:lvl>
    <w:lvl w:ilvl="8" w:tplc="0409001B" w:tentative="1">
      <w:start w:val="1"/>
      <w:numFmt w:val="lowerRoman"/>
      <w:lvlText w:val="%9."/>
      <w:lvlJc w:val="right"/>
      <w:pPr>
        <w:ind w:left="7753" w:hanging="180"/>
      </w:pPr>
    </w:lvl>
  </w:abstractNum>
  <w:abstractNum w:abstractNumId="16">
    <w:nsid w:val="30E469C6"/>
    <w:multiLevelType w:val="hybridMultilevel"/>
    <w:tmpl w:val="55F05F4E"/>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5D4A450A">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53E4C95"/>
    <w:multiLevelType w:val="hybridMultilevel"/>
    <w:tmpl w:val="C5DC0066"/>
    <w:lvl w:ilvl="0" w:tplc="6BAC1820">
      <w:start w:val="126"/>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F703C"/>
    <w:multiLevelType w:val="hybridMultilevel"/>
    <w:tmpl w:val="FA566562"/>
    <w:lvl w:ilvl="0" w:tplc="72F82616">
      <w:start w:val="1"/>
      <w:numFmt w:val="decimal"/>
      <w:lvlText w:val="5.%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604F2"/>
    <w:multiLevelType w:val="hybridMultilevel"/>
    <w:tmpl w:val="CB063356"/>
    <w:lvl w:ilvl="0" w:tplc="2996C9D8">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1F52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23E0EE7"/>
    <w:multiLevelType w:val="hybridMultilevel"/>
    <w:tmpl w:val="1528EED8"/>
    <w:lvl w:ilvl="0" w:tplc="919C8F0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B135FC"/>
    <w:multiLevelType w:val="hybridMultilevel"/>
    <w:tmpl w:val="8D24221A"/>
    <w:lvl w:ilvl="0" w:tplc="A2D8BD2C">
      <w:start w:val="1"/>
      <w:numFmt w:val="decimal"/>
      <w:lvlText w:val="1.%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3">
    <w:nsid w:val="499F246B"/>
    <w:multiLevelType w:val="multilevel"/>
    <w:tmpl w:val="87425BC6"/>
    <w:lvl w:ilvl="0">
      <w:start w:val="2"/>
      <w:numFmt w:val="none"/>
      <w:lvlText w:val="4.1"/>
      <w:lvlJc w:val="left"/>
      <w:pPr>
        <w:tabs>
          <w:tab w:val="num" w:pos="375"/>
        </w:tabs>
        <w:ind w:left="375" w:hanging="375"/>
      </w:pPr>
      <w:rPr>
        <w:rFonts w:hint="default"/>
      </w:rPr>
    </w:lvl>
    <w:lvl w:ilvl="1">
      <w:start w:val="1"/>
      <w:numFmt w:val="decimal"/>
      <w:lvlText w:val="3.%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B973300"/>
    <w:multiLevelType w:val="hybridMultilevel"/>
    <w:tmpl w:val="90381912"/>
    <w:lvl w:ilvl="0" w:tplc="74CAFA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AA1F0B"/>
    <w:multiLevelType w:val="hybridMultilevel"/>
    <w:tmpl w:val="54CC85F8"/>
    <w:lvl w:ilvl="0" w:tplc="B550623C">
      <w:start w:val="1"/>
      <w:numFmt w:val="decimal"/>
      <w:lvlText w:val="3.%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FDA116E"/>
    <w:multiLevelType w:val="multilevel"/>
    <w:tmpl w:val="4424AA7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4FF06F86"/>
    <w:multiLevelType w:val="hybridMultilevel"/>
    <w:tmpl w:val="79169C7C"/>
    <w:lvl w:ilvl="0" w:tplc="D9FC49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537D02"/>
    <w:multiLevelType w:val="hybridMultilevel"/>
    <w:tmpl w:val="1BC4A280"/>
    <w:lvl w:ilvl="0" w:tplc="B06EEF86">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885896"/>
    <w:multiLevelType w:val="hybridMultilevel"/>
    <w:tmpl w:val="59B265FC"/>
    <w:lvl w:ilvl="0" w:tplc="AA0CF8E2">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675A89"/>
    <w:multiLevelType w:val="hybridMultilevel"/>
    <w:tmpl w:val="FFAAA1F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nsid w:val="579530E1"/>
    <w:multiLevelType w:val="multilevel"/>
    <w:tmpl w:val="93EEBE86"/>
    <w:styleLink w:val="Style2"/>
    <w:lvl w:ilvl="0">
      <w:start w:val="2"/>
      <w:numFmt w:val="decimal"/>
      <w:lvlText w:val="%1"/>
      <w:lvlJc w:val="left"/>
      <w:pPr>
        <w:tabs>
          <w:tab w:val="num" w:pos="720"/>
        </w:tabs>
        <w:ind w:left="720" w:hanging="720"/>
      </w:pPr>
      <w:rPr>
        <w:rFonts w:hint="default"/>
      </w:rPr>
    </w:lvl>
    <w:lvl w:ilvl="1">
      <w:start w:val="1"/>
      <w:numFmt w:val="decimal"/>
      <w:lvlText w:val="2.%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nsid w:val="5B9E0A48"/>
    <w:multiLevelType w:val="multilevel"/>
    <w:tmpl w:val="88AEE3AA"/>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5E41396E"/>
    <w:multiLevelType w:val="multilevel"/>
    <w:tmpl w:val="1562CDC4"/>
    <w:lvl w:ilvl="0">
      <w:start w:val="1"/>
      <w:numFmt w:val="decimal"/>
      <w:lvlText w:val="%1."/>
      <w:lvlJc w:val="left"/>
      <w:pPr>
        <w:ind w:left="720" w:hanging="360"/>
      </w:pPr>
      <w:rPr>
        <w:rFonts w:hint="default"/>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1264076"/>
    <w:multiLevelType w:val="hybridMultilevel"/>
    <w:tmpl w:val="1C706E0E"/>
    <w:lvl w:ilvl="0" w:tplc="C67061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D27756"/>
    <w:multiLevelType w:val="hybridMultilevel"/>
    <w:tmpl w:val="FC1C69DE"/>
    <w:lvl w:ilvl="0" w:tplc="B55062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3852D5"/>
    <w:multiLevelType w:val="hybridMultilevel"/>
    <w:tmpl w:val="F8E6585E"/>
    <w:lvl w:ilvl="0" w:tplc="7F405F36">
      <w:start w:val="1"/>
      <w:numFmt w:val="decimal"/>
      <w:lvlText w:val="5.%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8C412E"/>
    <w:multiLevelType w:val="hybridMultilevel"/>
    <w:tmpl w:val="7B0C0E82"/>
    <w:lvl w:ilvl="0" w:tplc="A8FC5630">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151FEA"/>
    <w:multiLevelType w:val="hybridMultilevel"/>
    <w:tmpl w:val="2BACC9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nsid w:val="6B167A5D"/>
    <w:multiLevelType w:val="hybridMultilevel"/>
    <w:tmpl w:val="E672209E"/>
    <w:lvl w:ilvl="0" w:tplc="2996C9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B01921"/>
    <w:multiLevelType w:val="hybridMultilevel"/>
    <w:tmpl w:val="3968A36C"/>
    <w:lvl w:ilvl="0" w:tplc="04090009">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41">
    <w:nsid w:val="77107A68"/>
    <w:multiLevelType w:val="multilevel"/>
    <w:tmpl w:val="93EEBE86"/>
    <w:numStyleLink w:val="Style2"/>
  </w:abstractNum>
  <w:abstractNum w:abstractNumId="42">
    <w:nsid w:val="7CE06DA1"/>
    <w:multiLevelType w:val="multilevel"/>
    <w:tmpl w:val="0A3E5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0"/>
  </w:num>
  <w:num w:numId="2">
    <w:abstractNumId w:val="5"/>
  </w:num>
  <w:num w:numId="3">
    <w:abstractNumId w:val="14"/>
  </w:num>
  <w:num w:numId="4">
    <w:abstractNumId w:val="7"/>
  </w:num>
  <w:num w:numId="5">
    <w:abstractNumId w:val="17"/>
  </w:num>
  <w:num w:numId="6">
    <w:abstractNumId w:val="24"/>
  </w:num>
  <w:num w:numId="7">
    <w:abstractNumId w:val="9"/>
  </w:num>
  <w:num w:numId="8">
    <w:abstractNumId w:val="34"/>
  </w:num>
  <w:num w:numId="9">
    <w:abstractNumId w:val="32"/>
  </w:num>
  <w:num w:numId="10">
    <w:abstractNumId w:val="42"/>
  </w:num>
  <w:num w:numId="11">
    <w:abstractNumId w:val="27"/>
  </w:num>
  <w:num w:numId="12">
    <w:abstractNumId w:val="29"/>
  </w:num>
  <w:num w:numId="13">
    <w:abstractNumId w:val="2"/>
  </w:num>
  <w:num w:numId="14">
    <w:abstractNumId w:val="23"/>
  </w:num>
  <w:num w:numId="15">
    <w:abstractNumId w:val="41"/>
  </w:num>
  <w:num w:numId="16">
    <w:abstractNumId w:val="31"/>
  </w:num>
  <w:num w:numId="17">
    <w:abstractNumId w:val="6"/>
  </w:num>
  <w:num w:numId="18">
    <w:abstractNumId w:val="18"/>
  </w:num>
  <w:num w:numId="19">
    <w:abstractNumId w:val="12"/>
  </w:num>
  <w:num w:numId="20">
    <w:abstractNumId w:val="26"/>
  </w:num>
  <w:num w:numId="21">
    <w:abstractNumId w:val="28"/>
  </w:num>
  <w:num w:numId="22">
    <w:abstractNumId w:val="37"/>
  </w:num>
  <w:num w:numId="23">
    <w:abstractNumId w:val="20"/>
  </w:num>
  <w:num w:numId="24">
    <w:abstractNumId w:val="1"/>
  </w:num>
  <w:num w:numId="25">
    <w:abstractNumId w:val="3"/>
  </w:num>
  <w:num w:numId="26">
    <w:abstractNumId w:val="39"/>
  </w:num>
  <w:num w:numId="27">
    <w:abstractNumId w:val="35"/>
  </w:num>
  <w:num w:numId="28">
    <w:abstractNumId w:val="11"/>
  </w:num>
  <w:num w:numId="29">
    <w:abstractNumId w:val="33"/>
  </w:num>
  <w:num w:numId="30">
    <w:abstractNumId w:val="13"/>
  </w:num>
  <w:num w:numId="31">
    <w:abstractNumId w:val="22"/>
  </w:num>
  <w:num w:numId="32">
    <w:abstractNumId w:val="19"/>
  </w:num>
  <w:num w:numId="33">
    <w:abstractNumId w:val="36"/>
  </w:num>
  <w:num w:numId="34">
    <w:abstractNumId w:val="25"/>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16"/>
  </w:num>
  <w:num w:numId="39">
    <w:abstractNumId w:val="4"/>
  </w:num>
  <w:num w:numId="40">
    <w:abstractNumId w:val="38"/>
  </w:num>
  <w:num w:numId="41">
    <w:abstractNumId w:val="10"/>
  </w:num>
  <w:num w:numId="42">
    <w:abstractNumId w:val="30"/>
  </w:num>
  <w:num w:numId="43">
    <w:abstractNumId w:val="15"/>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20"/>
  <w:displayHorizontalDrawingGridEvery w:val="2"/>
  <w:characterSpacingControl w:val="doNotCompress"/>
  <w:hdrShapeDefaults>
    <o:shapedefaults v:ext="edit" spidmax="22530"/>
  </w:hdrShapeDefaults>
  <w:footnotePr>
    <w:footnote w:id="0"/>
    <w:footnote w:id="1"/>
  </w:footnotePr>
  <w:endnotePr>
    <w:endnote w:id="0"/>
    <w:endnote w:id="1"/>
  </w:endnotePr>
  <w:compat/>
  <w:rsids>
    <w:rsidRoot w:val="005D17AF"/>
    <w:rsid w:val="00012400"/>
    <w:rsid w:val="00025BA6"/>
    <w:rsid w:val="00026C5F"/>
    <w:rsid w:val="00030CE0"/>
    <w:rsid w:val="00036005"/>
    <w:rsid w:val="0004013C"/>
    <w:rsid w:val="00066FE6"/>
    <w:rsid w:val="000753AF"/>
    <w:rsid w:val="00076400"/>
    <w:rsid w:val="00084DE7"/>
    <w:rsid w:val="00092F32"/>
    <w:rsid w:val="000A4DEF"/>
    <w:rsid w:val="000D3F5F"/>
    <w:rsid w:val="000D7498"/>
    <w:rsid w:val="00101460"/>
    <w:rsid w:val="00113B92"/>
    <w:rsid w:val="00121665"/>
    <w:rsid w:val="001234D4"/>
    <w:rsid w:val="0012607F"/>
    <w:rsid w:val="00153C01"/>
    <w:rsid w:val="00176313"/>
    <w:rsid w:val="00187F9E"/>
    <w:rsid w:val="001A73DC"/>
    <w:rsid w:val="001B015C"/>
    <w:rsid w:val="001C6C0D"/>
    <w:rsid w:val="001D0971"/>
    <w:rsid w:val="001D48C5"/>
    <w:rsid w:val="001E5ED2"/>
    <w:rsid w:val="001E604D"/>
    <w:rsid w:val="002028D2"/>
    <w:rsid w:val="00206BC3"/>
    <w:rsid w:val="002124E9"/>
    <w:rsid w:val="00216B1B"/>
    <w:rsid w:val="002209AE"/>
    <w:rsid w:val="00235743"/>
    <w:rsid w:val="002418C3"/>
    <w:rsid w:val="0024546C"/>
    <w:rsid w:val="002644D7"/>
    <w:rsid w:val="00265EAF"/>
    <w:rsid w:val="002765D5"/>
    <w:rsid w:val="00294BB1"/>
    <w:rsid w:val="002A0223"/>
    <w:rsid w:val="002A3163"/>
    <w:rsid w:val="002F4BEB"/>
    <w:rsid w:val="0030608A"/>
    <w:rsid w:val="00306938"/>
    <w:rsid w:val="00307FA3"/>
    <w:rsid w:val="00354491"/>
    <w:rsid w:val="003716F8"/>
    <w:rsid w:val="0039041C"/>
    <w:rsid w:val="00396C39"/>
    <w:rsid w:val="003A0852"/>
    <w:rsid w:val="003A761D"/>
    <w:rsid w:val="003F7918"/>
    <w:rsid w:val="0040174A"/>
    <w:rsid w:val="0043328A"/>
    <w:rsid w:val="00454072"/>
    <w:rsid w:val="00456B23"/>
    <w:rsid w:val="0047342A"/>
    <w:rsid w:val="0049763B"/>
    <w:rsid w:val="004A0E18"/>
    <w:rsid w:val="004C6F8D"/>
    <w:rsid w:val="004D00ED"/>
    <w:rsid w:val="004D5672"/>
    <w:rsid w:val="00527A58"/>
    <w:rsid w:val="00535DB7"/>
    <w:rsid w:val="00550ACD"/>
    <w:rsid w:val="00553F57"/>
    <w:rsid w:val="005571BC"/>
    <w:rsid w:val="005642E8"/>
    <w:rsid w:val="00582D12"/>
    <w:rsid w:val="00587FB5"/>
    <w:rsid w:val="005A4C51"/>
    <w:rsid w:val="005B03A1"/>
    <w:rsid w:val="005D17AF"/>
    <w:rsid w:val="00620B13"/>
    <w:rsid w:val="00621C6F"/>
    <w:rsid w:val="00623853"/>
    <w:rsid w:val="00630A53"/>
    <w:rsid w:val="00635589"/>
    <w:rsid w:val="00636C95"/>
    <w:rsid w:val="006715B9"/>
    <w:rsid w:val="00673E70"/>
    <w:rsid w:val="00677700"/>
    <w:rsid w:val="0069141F"/>
    <w:rsid w:val="00692255"/>
    <w:rsid w:val="006B09C3"/>
    <w:rsid w:val="006C47A4"/>
    <w:rsid w:val="006E76C1"/>
    <w:rsid w:val="00710E83"/>
    <w:rsid w:val="00710FC1"/>
    <w:rsid w:val="007126CA"/>
    <w:rsid w:val="00716895"/>
    <w:rsid w:val="00750DEB"/>
    <w:rsid w:val="0075414A"/>
    <w:rsid w:val="007A3A80"/>
    <w:rsid w:val="007B060B"/>
    <w:rsid w:val="007B2280"/>
    <w:rsid w:val="007C0793"/>
    <w:rsid w:val="007C1897"/>
    <w:rsid w:val="007C2829"/>
    <w:rsid w:val="007C6ED7"/>
    <w:rsid w:val="007C72FA"/>
    <w:rsid w:val="007F0A11"/>
    <w:rsid w:val="007F5536"/>
    <w:rsid w:val="0080278C"/>
    <w:rsid w:val="00803CDE"/>
    <w:rsid w:val="008140A8"/>
    <w:rsid w:val="00834055"/>
    <w:rsid w:val="0083411F"/>
    <w:rsid w:val="00835087"/>
    <w:rsid w:val="0083556B"/>
    <w:rsid w:val="008369BF"/>
    <w:rsid w:val="008376D5"/>
    <w:rsid w:val="008454CF"/>
    <w:rsid w:val="008A32DD"/>
    <w:rsid w:val="008A5B4B"/>
    <w:rsid w:val="008A6897"/>
    <w:rsid w:val="008C3852"/>
    <w:rsid w:val="008D2403"/>
    <w:rsid w:val="008F2579"/>
    <w:rsid w:val="00907D58"/>
    <w:rsid w:val="009178D6"/>
    <w:rsid w:val="00931614"/>
    <w:rsid w:val="0094534A"/>
    <w:rsid w:val="0094546F"/>
    <w:rsid w:val="00961D0F"/>
    <w:rsid w:val="00966B1F"/>
    <w:rsid w:val="00967F56"/>
    <w:rsid w:val="0097381F"/>
    <w:rsid w:val="00976D0B"/>
    <w:rsid w:val="00977ABE"/>
    <w:rsid w:val="00990AC3"/>
    <w:rsid w:val="009B4225"/>
    <w:rsid w:val="009B7A37"/>
    <w:rsid w:val="009F7A52"/>
    <w:rsid w:val="00A10FB3"/>
    <w:rsid w:val="00A14E00"/>
    <w:rsid w:val="00A2647E"/>
    <w:rsid w:val="00A27B56"/>
    <w:rsid w:val="00A419BE"/>
    <w:rsid w:val="00A41C6D"/>
    <w:rsid w:val="00A46272"/>
    <w:rsid w:val="00A4754B"/>
    <w:rsid w:val="00A743CF"/>
    <w:rsid w:val="00A83DBE"/>
    <w:rsid w:val="00A84BD6"/>
    <w:rsid w:val="00A8780A"/>
    <w:rsid w:val="00A94FEC"/>
    <w:rsid w:val="00A95208"/>
    <w:rsid w:val="00AB5D38"/>
    <w:rsid w:val="00AB7D02"/>
    <w:rsid w:val="00AC1CAA"/>
    <w:rsid w:val="00AC7671"/>
    <w:rsid w:val="00AD08B9"/>
    <w:rsid w:val="00AD09D7"/>
    <w:rsid w:val="00AD2AFF"/>
    <w:rsid w:val="00AD7B1B"/>
    <w:rsid w:val="00B00EAF"/>
    <w:rsid w:val="00B020A3"/>
    <w:rsid w:val="00B12ADA"/>
    <w:rsid w:val="00B277CA"/>
    <w:rsid w:val="00B40AE4"/>
    <w:rsid w:val="00B42AA5"/>
    <w:rsid w:val="00B435F9"/>
    <w:rsid w:val="00B965B4"/>
    <w:rsid w:val="00BB2FED"/>
    <w:rsid w:val="00BC3696"/>
    <w:rsid w:val="00BD23FD"/>
    <w:rsid w:val="00BE4FA7"/>
    <w:rsid w:val="00BF135B"/>
    <w:rsid w:val="00BF5D45"/>
    <w:rsid w:val="00C0352A"/>
    <w:rsid w:val="00C07D83"/>
    <w:rsid w:val="00C17E28"/>
    <w:rsid w:val="00C2122E"/>
    <w:rsid w:val="00C32B82"/>
    <w:rsid w:val="00C40D42"/>
    <w:rsid w:val="00C516A1"/>
    <w:rsid w:val="00C61E57"/>
    <w:rsid w:val="00C7240B"/>
    <w:rsid w:val="00C7524F"/>
    <w:rsid w:val="00C863E9"/>
    <w:rsid w:val="00C92414"/>
    <w:rsid w:val="00C94225"/>
    <w:rsid w:val="00CA719A"/>
    <w:rsid w:val="00CB0BFF"/>
    <w:rsid w:val="00CD528E"/>
    <w:rsid w:val="00CD6671"/>
    <w:rsid w:val="00CF5BD8"/>
    <w:rsid w:val="00D31B2A"/>
    <w:rsid w:val="00D33F72"/>
    <w:rsid w:val="00D51713"/>
    <w:rsid w:val="00D536E6"/>
    <w:rsid w:val="00D56D3E"/>
    <w:rsid w:val="00D67000"/>
    <w:rsid w:val="00D76172"/>
    <w:rsid w:val="00D82A9D"/>
    <w:rsid w:val="00DB0C90"/>
    <w:rsid w:val="00DB4DA1"/>
    <w:rsid w:val="00DE3C9D"/>
    <w:rsid w:val="00DE5785"/>
    <w:rsid w:val="00DE6D19"/>
    <w:rsid w:val="00DE72F1"/>
    <w:rsid w:val="00DF066D"/>
    <w:rsid w:val="00E11410"/>
    <w:rsid w:val="00E5755F"/>
    <w:rsid w:val="00E62438"/>
    <w:rsid w:val="00E7038F"/>
    <w:rsid w:val="00EF02C5"/>
    <w:rsid w:val="00EF6D55"/>
    <w:rsid w:val="00F00D24"/>
    <w:rsid w:val="00F0123D"/>
    <w:rsid w:val="00F10A0D"/>
    <w:rsid w:val="00F71852"/>
    <w:rsid w:val="00F724FD"/>
    <w:rsid w:val="00F87DF9"/>
    <w:rsid w:val="00FA1F88"/>
    <w:rsid w:val="00FB777C"/>
    <w:rsid w:val="00FE14B7"/>
    <w:rsid w:val="00FF7D2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7AF"/>
    <w:rPr>
      <w:rFonts w:ascii="Times New Roman" w:eastAsia="Times New Roman" w:hAnsi="Times New Roman"/>
      <w:sz w:val="24"/>
      <w:szCs w:val="24"/>
    </w:rPr>
  </w:style>
  <w:style w:type="paragraph" w:styleId="Heading1">
    <w:name w:val="heading 1"/>
    <w:basedOn w:val="Normal"/>
    <w:next w:val="Normal"/>
    <w:link w:val="Heading1Char"/>
    <w:qFormat/>
    <w:rsid w:val="005D17AF"/>
    <w:pPr>
      <w:keepNext/>
      <w:jc w:val="center"/>
      <w:outlineLvl w:val="0"/>
    </w:pPr>
    <w:rPr>
      <w:sz w:val="3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17AF"/>
    <w:rPr>
      <w:rFonts w:ascii="Times New Roman" w:eastAsia="Times New Roman" w:hAnsi="Times New Roman" w:cs="Times New Roman"/>
      <w:sz w:val="36"/>
      <w:szCs w:val="24"/>
    </w:rPr>
  </w:style>
  <w:style w:type="paragraph" w:styleId="Footer">
    <w:name w:val="footer"/>
    <w:basedOn w:val="Normal"/>
    <w:link w:val="FooterChar"/>
    <w:uiPriority w:val="99"/>
    <w:rsid w:val="005D17AF"/>
    <w:pPr>
      <w:tabs>
        <w:tab w:val="center" w:pos="4320"/>
        <w:tab w:val="right" w:pos="8640"/>
      </w:tabs>
    </w:pPr>
  </w:style>
  <w:style w:type="character" w:customStyle="1" w:styleId="FooterChar">
    <w:name w:val="Footer Char"/>
    <w:basedOn w:val="DefaultParagraphFont"/>
    <w:link w:val="Footer"/>
    <w:uiPriority w:val="99"/>
    <w:rsid w:val="005D17AF"/>
    <w:rPr>
      <w:rFonts w:ascii="Times New Roman" w:eastAsia="Times New Roman" w:hAnsi="Times New Roman" w:cs="Times New Roman"/>
      <w:sz w:val="24"/>
      <w:szCs w:val="24"/>
    </w:rPr>
  </w:style>
  <w:style w:type="character" w:styleId="PageNumber">
    <w:name w:val="page number"/>
    <w:basedOn w:val="DefaultParagraphFont"/>
    <w:rsid w:val="005D17AF"/>
  </w:style>
  <w:style w:type="paragraph" w:styleId="Header">
    <w:name w:val="header"/>
    <w:basedOn w:val="Normal"/>
    <w:link w:val="HeaderChar"/>
    <w:rsid w:val="005D17AF"/>
    <w:pPr>
      <w:tabs>
        <w:tab w:val="center" w:pos="4320"/>
        <w:tab w:val="right" w:pos="8640"/>
      </w:tabs>
    </w:pPr>
  </w:style>
  <w:style w:type="character" w:customStyle="1" w:styleId="HeaderChar">
    <w:name w:val="Header Char"/>
    <w:basedOn w:val="DefaultParagraphFont"/>
    <w:link w:val="Header"/>
    <w:rsid w:val="005D17AF"/>
    <w:rPr>
      <w:rFonts w:ascii="Times New Roman" w:eastAsia="Times New Roman" w:hAnsi="Times New Roman" w:cs="Times New Roman"/>
      <w:sz w:val="24"/>
      <w:szCs w:val="24"/>
    </w:rPr>
  </w:style>
  <w:style w:type="table" w:styleId="TableGrid">
    <w:name w:val="Table Grid"/>
    <w:basedOn w:val="TableNormal"/>
    <w:rsid w:val="005D17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72F1"/>
    <w:pPr>
      <w:widowControl w:val="0"/>
      <w:autoSpaceDE w:val="0"/>
      <w:autoSpaceDN w:val="0"/>
      <w:adjustRightInd w:val="0"/>
      <w:ind w:left="720"/>
      <w:contextualSpacing/>
    </w:pPr>
  </w:style>
  <w:style w:type="numbering" w:customStyle="1" w:styleId="Style2">
    <w:name w:val="Style2"/>
    <w:uiPriority w:val="99"/>
    <w:rsid w:val="00D82A9D"/>
    <w:pPr>
      <w:numPr>
        <w:numId w:val="16"/>
      </w:numPr>
    </w:pPr>
  </w:style>
</w:styles>
</file>

<file path=word/webSettings.xml><?xml version="1.0" encoding="utf-8"?>
<w:webSettings xmlns:r="http://schemas.openxmlformats.org/officeDocument/2006/relationships" xmlns:w="http://schemas.openxmlformats.org/wordprocessingml/2006/main">
  <w:divs>
    <w:div w:id="134417820">
      <w:bodyDiv w:val="1"/>
      <w:marLeft w:val="0"/>
      <w:marRight w:val="0"/>
      <w:marTop w:val="0"/>
      <w:marBottom w:val="0"/>
      <w:divBdr>
        <w:top w:val="none" w:sz="0" w:space="0" w:color="auto"/>
        <w:left w:val="none" w:sz="0" w:space="0" w:color="auto"/>
        <w:bottom w:val="none" w:sz="0" w:space="0" w:color="auto"/>
        <w:right w:val="none" w:sz="0" w:space="0" w:color="auto"/>
      </w:divBdr>
    </w:div>
    <w:div w:id="1144080622">
      <w:bodyDiv w:val="1"/>
      <w:marLeft w:val="0"/>
      <w:marRight w:val="0"/>
      <w:marTop w:val="0"/>
      <w:marBottom w:val="0"/>
      <w:divBdr>
        <w:top w:val="none" w:sz="0" w:space="0" w:color="auto"/>
        <w:left w:val="none" w:sz="0" w:space="0" w:color="auto"/>
        <w:bottom w:val="none" w:sz="0" w:space="0" w:color="auto"/>
        <w:right w:val="none" w:sz="0" w:space="0" w:color="auto"/>
      </w:divBdr>
    </w:div>
    <w:div w:id="1412313096">
      <w:bodyDiv w:val="1"/>
      <w:marLeft w:val="0"/>
      <w:marRight w:val="0"/>
      <w:marTop w:val="0"/>
      <w:marBottom w:val="0"/>
      <w:divBdr>
        <w:top w:val="none" w:sz="0" w:space="0" w:color="auto"/>
        <w:left w:val="none" w:sz="0" w:space="0" w:color="auto"/>
        <w:bottom w:val="none" w:sz="0" w:space="0" w:color="auto"/>
        <w:right w:val="none" w:sz="0" w:space="0" w:color="auto"/>
      </w:divBdr>
    </w:div>
    <w:div w:id="172536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C082D-9331-479B-9BF5-3625A7D0C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HP Corp</Company>
  <LinksUpToDate>false</LinksUpToDate>
  <CharactersWithSpaces>12995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Pavilion P6130I</dc:creator>
  <cp:keywords/>
  <cp:lastModifiedBy>HR</cp:lastModifiedBy>
  <cp:revision>17</cp:revision>
  <cp:lastPrinted>2013-11-01T03:24:00Z</cp:lastPrinted>
  <dcterms:created xsi:type="dcterms:W3CDTF">2010-01-29T17:58:00Z</dcterms:created>
  <dcterms:modified xsi:type="dcterms:W3CDTF">2015-07-01T07:56:00Z</dcterms:modified>
</cp:coreProperties>
</file>